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746F5" w14:textId="0D3984FA" w:rsidR="0003410E" w:rsidRDefault="00E2075B">
      <w:pPr>
        <w:spacing w:after="0" w:line="259" w:lineRule="auto"/>
        <w:ind w:left="0" w:right="50" w:firstLine="0"/>
        <w:jc w:val="left"/>
      </w:pPr>
      <w:r>
        <w:rPr>
          <w:noProof/>
        </w:rPr>
        <w:drawing>
          <wp:anchor distT="0" distB="0" distL="114300" distR="114300" simplePos="0" relativeHeight="251658240" behindDoc="1" locked="0" layoutInCell="1" allowOverlap="1" wp14:anchorId="7E74E1AE" wp14:editId="4E53829A">
            <wp:simplePos x="0" y="0"/>
            <wp:positionH relativeFrom="column">
              <wp:posOffset>2480945</wp:posOffset>
            </wp:positionH>
            <wp:positionV relativeFrom="paragraph">
              <wp:posOffset>0</wp:posOffset>
            </wp:positionV>
            <wp:extent cx="1108075" cy="889635"/>
            <wp:effectExtent l="0" t="0" r="0" b="5715"/>
            <wp:wrapTight wrapText="bothSides">
              <wp:wrapPolygon edited="0">
                <wp:start x="0" y="0"/>
                <wp:lineTo x="0" y="21276"/>
                <wp:lineTo x="21167" y="21276"/>
                <wp:lineTo x="21167" y="0"/>
                <wp:lineTo x="0" y="0"/>
              </wp:wrapPolygon>
            </wp:wrapTight>
            <wp:docPr id="25" name="Pictu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6">
                      <a:extLst>
                        <a:ext uri="{28A0092B-C50C-407E-A947-70E740481C1C}">
                          <a14:useLocalDpi xmlns:a14="http://schemas.microsoft.com/office/drawing/2010/main" val="0"/>
                        </a:ext>
                      </a:extLst>
                    </a:blip>
                    <a:stretch>
                      <a:fillRect/>
                    </a:stretch>
                  </pic:blipFill>
                  <pic:spPr>
                    <a:xfrm>
                      <a:off x="0" y="0"/>
                      <a:ext cx="1108075" cy="889635"/>
                    </a:xfrm>
                    <a:prstGeom prst="rect">
                      <a:avLst/>
                    </a:prstGeom>
                  </pic:spPr>
                </pic:pic>
              </a:graphicData>
            </a:graphic>
          </wp:anchor>
        </w:drawing>
      </w:r>
      <w:r w:rsidR="00F276C0">
        <w:rPr>
          <w:sz w:val="20"/>
        </w:rPr>
        <w:t xml:space="preserve">  </w:t>
      </w:r>
    </w:p>
    <w:tbl>
      <w:tblPr>
        <w:tblStyle w:val="TableGrid"/>
        <w:tblW w:w="10001" w:type="dxa"/>
        <w:tblInd w:w="0" w:type="dxa"/>
        <w:tblLook w:val="04A0" w:firstRow="1" w:lastRow="0" w:firstColumn="1" w:lastColumn="0" w:noHBand="0" w:noVBand="1"/>
      </w:tblPr>
      <w:tblGrid>
        <w:gridCol w:w="6"/>
        <w:gridCol w:w="10732"/>
      </w:tblGrid>
      <w:tr w:rsidR="0003410E" w14:paraId="733A4407" w14:textId="77777777" w:rsidTr="00E2075B">
        <w:trPr>
          <w:trHeight w:val="1752"/>
        </w:trPr>
        <w:tc>
          <w:tcPr>
            <w:tcW w:w="5" w:type="dxa"/>
            <w:tcBorders>
              <w:top w:val="nil"/>
              <w:left w:val="nil"/>
              <w:bottom w:val="nil"/>
              <w:right w:val="nil"/>
            </w:tcBorders>
          </w:tcPr>
          <w:p w14:paraId="19DA158D" w14:textId="18218B9F" w:rsidR="0003410E" w:rsidRDefault="0003410E">
            <w:pPr>
              <w:spacing w:after="0" w:line="259" w:lineRule="auto"/>
              <w:ind w:left="0" w:firstLine="0"/>
              <w:jc w:val="left"/>
            </w:pPr>
          </w:p>
        </w:tc>
        <w:tc>
          <w:tcPr>
            <w:tcW w:w="9996" w:type="dxa"/>
            <w:tcBorders>
              <w:top w:val="nil"/>
              <w:left w:val="nil"/>
              <w:bottom w:val="nil"/>
              <w:right w:val="nil"/>
            </w:tcBorders>
          </w:tcPr>
          <w:p w14:paraId="5E796EF4" w14:textId="77777777" w:rsidR="0003410E" w:rsidRDefault="0003410E">
            <w:pPr>
              <w:spacing w:after="0" w:line="259" w:lineRule="auto"/>
              <w:ind w:left="-2611" w:right="10731" w:firstLine="0"/>
              <w:jc w:val="left"/>
            </w:pPr>
          </w:p>
          <w:tbl>
            <w:tblPr>
              <w:tblStyle w:val="TableGrid"/>
              <w:tblW w:w="8034" w:type="dxa"/>
              <w:tblInd w:w="699" w:type="dxa"/>
              <w:tblCellMar>
                <w:left w:w="1394" w:type="dxa"/>
                <w:bottom w:w="32" w:type="dxa"/>
                <w:right w:w="1097" w:type="dxa"/>
              </w:tblCellMar>
              <w:tblLook w:val="04A0" w:firstRow="1" w:lastRow="0" w:firstColumn="1" w:lastColumn="0" w:noHBand="0" w:noVBand="1"/>
            </w:tblPr>
            <w:tblGrid>
              <w:gridCol w:w="8034"/>
            </w:tblGrid>
            <w:tr w:rsidR="0003410E" w14:paraId="50352DEC" w14:textId="77777777" w:rsidTr="00BC3AEB">
              <w:trPr>
                <w:trHeight w:val="1752"/>
              </w:trPr>
              <w:tc>
                <w:tcPr>
                  <w:tcW w:w="8034" w:type="dxa"/>
                  <w:tcBorders>
                    <w:top w:val="single" w:sz="36" w:space="0" w:color="000000"/>
                    <w:left w:val="single" w:sz="36" w:space="0" w:color="000000"/>
                    <w:bottom w:val="single" w:sz="36" w:space="0" w:color="000000"/>
                    <w:right w:val="single" w:sz="36" w:space="0" w:color="000000"/>
                  </w:tcBorders>
                  <w:vAlign w:val="bottom"/>
                </w:tcPr>
                <w:p w14:paraId="73A27156" w14:textId="17519A08" w:rsidR="0003410E" w:rsidRDefault="00F276C0" w:rsidP="00BC3AEB">
                  <w:pPr>
                    <w:spacing w:after="0" w:line="259" w:lineRule="auto"/>
                    <w:ind w:left="0" w:firstLine="202"/>
                    <w:jc w:val="center"/>
                  </w:pPr>
                  <w:r>
                    <w:rPr>
                      <w:b/>
                      <w:sz w:val="44"/>
                    </w:rPr>
                    <w:t>School Uniform, Equipment and PE Dress Code from September 202</w:t>
                  </w:r>
                  <w:r w:rsidR="0078597C">
                    <w:rPr>
                      <w:b/>
                      <w:sz w:val="44"/>
                    </w:rPr>
                    <w:t>6</w:t>
                  </w:r>
                  <w:r>
                    <w:rPr>
                      <w:b/>
                      <w:sz w:val="44"/>
                    </w:rPr>
                    <w:t xml:space="preserve"> onwards</w:t>
                  </w:r>
                </w:p>
                <w:p w14:paraId="39E2E342" w14:textId="77777777" w:rsidR="0003410E" w:rsidRDefault="00F276C0">
                  <w:pPr>
                    <w:spacing w:after="0" w:line="259" w:lineRule="auto"/>
                    <w:ind w:left="0" w:right="682" w:firstLine="0"/>
                    <w:jc w:val="center"/>
                  </w:pPr>
                  <w:r>
                    <w:rPr>
                      <w:b/>
                      <w:sz w:val="44"/>
                    </w:rPr>
                    <w:t xml:space="preserve">     </w:t>
                  </w:r>
                  <w:r>
                    <w:rPr>
                      <w:b/>
                      <w:sz w:val="28"/>
                    </w:rPr>
                    <w:t xml:space="preserve"> </w:t>
                  </w:r>
                </w:p>
              </w:tc>
            </w:tr>
          </w:tbl>
          <w:p w14:paraId="232F937F" w14:textId="77777777" w:rsidR="0003410E" w:rsidRDefault="0003410E">
            <w:pPr>
              <w:spacing w:after="160" w:line="259" w:lineRule="auto"/>
              <w:ind w:left="0" w:firstLine="0"/>
              <w:jc w:val="left"/>
            </w:pPr>
          </w:p>
        </w:tc>
      </w:tr>
    </w:tbl>
    <w:p w14:paraId="1D50B908" w14:textId="77777777" w:rsidR="0003410E" w:rsidRDefault="00F276C0">
      <w:pPr>
        <w:spacing w:after="0" w:line="259" w:lineRule="auto"/>
        <w:ind w:left="0" w:right="50" w:firstLine="0"/>
        <w:jc w:val="left"/>
      </w:pPr>
      <w:r>
        <w:t xml:space="preserve"> </w:t>
      </w:r>
    </w:p>
    <w:p w14:paraId="3CD71E61" w14:textId="77777777" w:rsidR="0003410E" w:rsidRDefault="00F276C0">
      <w:pPr>
        <w:spacing w:after="0" w:line="259" w:lineRule="auto"/>
        <w:ind w:left="0" w:firstLine="0"/>
        <w:jc w:val="left"/>
      </w:pPr>
      <w:r>
        <w:t xml:space="preserve"> </w:t>
      </w:r>
    </w:p>
    <w:p w14:paraId="23B54B1A" w14:textId="77777777" w:rsidR="0003410E" w:rsidRDefault="00F276C0">
      <w:pPr>
        <w:ind w:left="-5"/>
      </w:pPr>
      <w:r>
        <w:t xml:space="preserve">William Farr School is committed to setting high standards in all aspects of school life. The school uniform plays an important part in this process, promoting consistency in standards and helping to set the right climate for learning for all pupils. It reflects our school ethos and provides an identity within the school and the wider community. If pupils take pride in their appearance, they take pride in themselves, their school and their learning.  </w:t>
      </w:r>
    </w:p>
    <w:p w14:paraId="7D0EF271" w14:textId="77777777" w:rsidR="0003410E" w:rsidRDefault="00F276C0">
      <w:pPr>
        <w:spacing w:after="0" w:line="259" w:lineRule="auto"/>
        <w:ind w:left="0" w:firstLine="0"/>
        <w:jc w:val="left"/>
      </w:pPr>
      <w:r>
        <w:t xml:space="preserve"> </w:t>
      </w:r>
    </w:p>
    <w:p w14:paraId="4177DCA0" w14:textId="37E6C3D7" w:rsidR="0003410E" w:rsidRDefault="00F276C0">
      <w:pPr>
        <w:ind w:left="-5"/>
      </w:pPr>
      <w:r>
        <w:t xml:space="preserve">All pupils in Years 7-11 must wear school uniform whilst at school and on school organised activities, unless otherwise instructed.  There is no exception to this rule. This uniform is designed to reflect the high standards and expectations of the </w:t>
      </w:r>
      <w:r w:rsidR="00BC3AEB">
        <w:t>school,</w:t>
      </w:r>
      <w:r>
        <w:t xml:space="preserve"> and we look to the support from parents in its implementation. Should parents have any questions regarding this uniform, they should contact their child’s respective Head of Year. </w:t>
      </w:r>
    </w:p>
    <w:p w14:paraId="2E57BE78" w14:textId="77777777" w:rsidR="0003410E" w:rsidRDefault="00F276C0">
      <w:pPr>
        <w:spacing w:after="0" w:line="259" w:lineRule="auto"/>
        <w:ind w:left="0" w:firstLine="0"/>
        <w:jc w:val="left"/>
      </w:pPr>
      <w:r>
        <w:t xml:space="preserve"> </w:t>
      </w:r>
    </w:p>
    <w:p w14:paraId="7732BAFC" w14:textId="77777777" w:rsidR="0003410E" w:rsidRDefault="00F276C0">
      <w:pPr>
        <w:pStyle w:val="Heading1"/>
        <w:ind w:left="-5"/>
      </w:pPr>
      <w:r>
        <w:t xml:space="preserve">School Uniform    </w:t>
      </w:r>
    </w:p>
    <w:p w14:paraId="703C5AFE" w14:textId="77777777" w:rsidR="0003410E" w:rsidRDefault="00F276C0">
      <w:pPr>
        <w:spacing w:after="39"/>
        <w:ind w:left="-5"/>
      </w:pPr>
      <w:r>
        <w:t xml:space="preserve">The list below lays out the permitted school uniform. </w:t>
      </w:r>
    </w:p>
    <w:p w14:paraId="370B758D" w14:textId="77777777" w:rsidR="00F276C0" w:rsidRDefault="00F276C0">
      <w:pPr>
        <w:spacing w:after="39"/>
        <w:ind w:left="-5"/>
      </w:pPr>
    </w:p>
    <w:tbl>
      <w:tblPr>
        <w:tblStyle w:val="TableGrid"/>
        <w:tblW w:w="9621" w:type="dxa"/>
        <w:tblInd w:w="6" w:type="dxa"/>
        <w:tblCellMar>
          <w:top w:w="47" w:type="dxa"/>
          <w:left w:w="107" w:type="dxa"/>
          <w:right w:w="115" w:type="dxa"/>
        </w:tblCellMar>
        <w:tblLook w:val="04A0" w:firstRow="1" w:lastRow="0" w:firstColumn="1" w:lastColumn="0" w:noHBand="0" w:noVBand="1"/>
      </w:tblPr>
      <w:tblGrid>
        <w:gridCol w:w="1828"/>
        <w:gridCol w:w="7793"/>
      </w:tblGrid>
      <w:tr w:rsidR="0003410E" w14:paraId="2CC0204E" w14:textId="77777777">
        <w:trPr>
          <w:trHeight w:val="396"/>
        </w:trPr>
        <w:tc>
          <w:tcPr>
            <w:tcW w:w="1828" w:type="dxa"/>
            <w:tcBorders>
              <w:top w:val="single" w:sz="4" w:space="0" w:color="000000"/>
              <w:left w:val="single" w:sz="4" w:space="0" w:color="000000"/>
              <w:bottom w:val="single" w:sz="4" w:space="0" w:color="000000"/>
              <w:right w:val="single" w:sz="4" w:space="0" w:color="000000"/>
            </w:tcBorders>
            <w:shd w:val="clear" w:color="auto" w:fill="AEAAAA"/>
          </w:tcPr>
          <w:p w14:paraId="567BAF71" w14:textId="77777777" w:rsidR="0003410E" w:rsidRDefault="00F276C0">
            <w:pPr>
              <w:spacing w:after="0" w:line="259" w:lineRule="auto"/>
              <w:ind w:left="6" w:firstLine="0"/>
              <w:jc w:val="center"/>
            </w:pPr>
            <w:r>
              <w:rPr>
                <w:b/>
              </w:rPr>
              <w:t xml:space="preserve">Uniform </w:t>
            </w:r>
          </w:p>
        </w:tc>
        <w:tc>
          <w:tcPr>
            <w:tcW w:w="7793" w:type="dxa"/>
            <w:tcBorders>
              <w:top w:val="single" w:sz="4" w:space="0" w:color="000000"/>
              <w:left w:val="single" w:sz="4" w:space="0" w:color="000000"/>
              <w:bottom w:val="single" w:sz="4" w:space="0" w:color="000000"/>
              <w:right w:val="single" w:sz="4" w:space="0" w:color="000000"/>
            </w:tcBorders>
            <w:shd w:val="clear" w:color="auto" w:fill="AEAAAA"/>
          </w:tcPr>
          <w:p w14:paraId="620674EA" w14:textId="77777777" w:rsidR="0003410E" w:rsidRDefault="00F276C0">
            <w:pPr>
              <w:spacing w:after="0" w:line="259" w:lineRule="auto"/>
              <w:ind w:firstLine="0"/>
              <w:jc w:val="center"/>
            </w:pPr>
            <w:r>
              <w:rPr>
                <w:b/>
              </w:rPr>
              <w:t xml:space="preserve">Further Details </w:t>
            </w:r>
          </w:p>
        </w:tc>
      </w:tr>
      <w:tr w:rsidR="0003410E" w14:paraId="2AD70D16" w14:textId="77777777" w:rsidTr="00100175">
        <w:trPr>
          <w:trHeight w:val="400"/>
        </w:trPr>
        <w:tc>
          <w:tcPr>
            <w:tcW w:w="1828" w:type="dxa"/>
            <w:tcBorders>
              <w:top w:val="single" w:sz="4" w:space="0" w:color="000000"/>
              <w:left w:val="single" w:sz="4" w:space="0" w:color="000000"/>
              <w:bottom w:val="single" w:sz="4" w:space="0" w:color="000000"/>
              <w:right w:val="single" w:sz="4" w:space="0" w:color="000000"/>
            </w:tcBorders>
          </w:tcPr>
          <w:p w14:paraId="61A42E5F" w14:textId="05B61C24" w:rsidR="0003410E" w:rsidRDefault="00F276C0">
            <w:pPr>
              <w:spacing w:after="0" w:line="259" w:lineRule="auto"/>
              <w:ind w:left="0" w:firstLine="0"/>
              <w:jc w:val="left"/>
            </w:pPr>
            <w:r>
              <w:t>Blazer</w:t>
            </w:r>
          </w:p>
        </w:tc>
        <w:tc>
          <w:tcPr>
            <w:tcW w:w="7793" w:type="dxa"/>
            <w:tcBorders>
              <w:top w:val="single" w:sz="4" w:space="0" w:color="000000"/>
              <w:left w:val="single" w:sz="4" w:space="0" w:color="000000"/>
              <w:bottom w:val="single" w:sz="4" w:space="0" w:color="000000"/>
              <w:right w:val="single" w:sz="4" w:space="0" w:color="000000"/>
            </w:tcBorders>
          </w:tcPr>
          <w:p w14:paraId="7293CAC6" w14:textId="77777777" w:rsidR="0003410E" w:rsidRDefault="00F276C0">
            <w:pPr>
              <w:spacing w:after="0" w:line="259" w:lineRule="auto"/>
              <w:ind w:left="1" w:firstLine="0"/>
              <w:jc w:val="left"/>
            </w:pPr>
            <w:r>
              <w:t xml:space="preserve">Navy blue with a pre-sewn-on school badge. </w:t>
            </w:r>
          </w:p>
        </w:tc>
      </w:tr>
      <w:tr w:rsidR="0003410E" w14:paraId="2D8B1951" w14:textId="77777777">
        <w:trPr>
          <w:trHeight w:val="667"/>
        </w:trPr>
        <w:tc>
          <w:tcPr>
            <w:tcW w:w="1828" w:type="dxa"/>
            <w:tcBorders>
              <w:top w:val="single" w:sz="4" w:space="0" w:color="000000"/>
              <w:left w:val="single" w:sz="4" w:space="0" w:color="000000"/>
              <w:bottom w:val="single" w:sz="4" w:space="0" w:color="000000"/>
              <w:right w:val="single" w:sz="4" w:space="0" w:color="000000"/>
            </w:tcBorders>
          </w:tcPr>
          <w:p w14:paraId="171DC1E9" w14:textId="77777777" w:rsidR="0003410E" w:rsidRDefault="00F276C0">
            <w:pPr>
              <w:spacing w:after="0" w:line="259" w:lineRule="auto"/>
              <w:ind w:left="0" w:firstLine="0"/>
              <w:jc w:val="left"/>
            </w:pPr>
            <w:r>
              <w:t xml:space="preserve">Shirt </w:t>
            </w:r>
          </w:p>
        </w:tc>
        <w:tc>
          <w:tcPr>
            <w:tcW w:w="7793" w:type="dxa"/>
            <w:tcBorders>
              <w:top w:val="single" w:sz="4" w:space="0" w:color="000000"/>
              <w:left w:val="single" w:sz="4" w:space="0" w:color="000000"/>
              <w:bottom w:val="single" w:sz="4" w:space="0" w:color="000000"/>
              <w:right w:val="single" w:sz="4" w:space="0" w:color="000000"/>
            </w:tcBorders>
          </w:tcPr>
          <w:p w14:paraId="78018674" w14:textId="77777777" w:rsidR="00100175" w:rsidRDefault="00F276C0">
            <w:pPr>
              <w:spacing w:after="0" w:line="259" w:lineRule="auto"/>
              <w:ind w:left="1" w:firstLine="0"/>
              <w:jc w:val="left"/>
            </w:pPr>
            <w:r>
              <w:t xml:space="preserve">Pale blue polycotton or cotton, of conventional school style (not denim style). This should be </w:t>
            </w:r>
            <w:proofErr w:type="gramStart"/>
            <w:r>
              <w:t>tucked in at all times</w:t>
            </w:r>
            <w:proofErr w:type="gramEnd"/>
            <w:r>
              <w:t xml:space="preserve"> unless otherwise instructed. </w:t>
            </w:r>
          </w:p>
          <w:p w14:paraId="6BA4D4F8" w14:textId="3532C6CD" w:rsidR="0003410E" w:rsidRDefault="00BC3AEB">
            <w:pPr>
              <w:spacing w:after="0" w:line="259" w:lineRule="auto"/>
              <w:ind w:left="1" w:firstLine="0"/>
              <w:jc w:val="left"/>
            </w:pPr>
            <w:r w:rsidRPr="00100175">
              <w:t>Short or long-sleeved shirts are allowed.</w:t>
            </w:r>
          </w:p>
        </w:tc>
      </w:tr>
      <w:tr w:rsidR="004B1310" w14:paraId="1F2AFB12" w14:textId="77777777" w:rsidTr="00A6178C">
        <w:trPr>
          <w:trHeight w:val="667"/>
        </w:trPr>
        <w:tc>
          <w:tcPr>
            <w:tcW w:w="1828" w:type="dxa"/>
            <w:tcBorders>
              <w:top w:val="single" w:sz="4" w:space="0" w:color="000000"/>
              <w:left w:val="single" w:sz="4" w:space="0" w:color="000000"/>
              <w:bottom w:val="single" w:sz="4" w:space="0" w:color="000000"/>
              <w:right w:val="single" w:sz="4" w:space="0" w:color="000000"/>
            </w:tcBorders>
          </w:tcPr>
          <w:p w14:paraId="3A7679CF" w14:textId="5881CBD3" w:rsidR="004B1310" w:rsidRDefault="004B1310" w:rsidP="004B1310">
            <w:pPr>
              <w:spacing w:after="0" w:line="259" w:lineRule="auto"/>
              <w:ind w:left="0" w:firstLine="0"/>
              <w:jc w:val="left"/>
            </w:pPr>
            <w:r>
              <w:t>School Tie</w:t>
            </w:r>
          </w:p>
        </w:tc>
        <w:tc>
          <w:tcPr>
            <w:tcW w:w="7793" w:type="dxa"/>
            <w:tcBorders>
              <w:top w:val="single" w:sz="4" w:space="0" w:color="000000"/>
              <w:left w:val="single" w:sz="4" w:space="0" w:color="000000"/>
              <w:bottom w:val="single" w:sz="4" w:space="0" w:color="000000"/>
              <w:right w:val="single" w:sz="4" w:space="0" w:color="000000"/>
            </w:tcBorders>
          </w:tcPr>
          <w:p w14:paraId="6E2BBE28" w14:textId="067549B5" w:rsidR="004B1310" w:rsidRDefault="004B1310" w:rsidP="004B1310">
            <w:pPr>
              <w:spacing w:after="0" w:line="259" w:lineRule="auto"/>
              <w:ind w:left="1" w:firstLine="0"/>
              <w:jc w:val="left"/>
            </w:pPr>
            <w:r>
              <w:t xml:space="preserve">Clip-on with House colour. (Information regarding House colour will be sent out before the end of the summer term).  </w:t>
            </w:r>
          </w:p>
        </w:tc>
      </w:tr>
      <w:tr w:rsidR="0003410E" w14:paraId="3F4D4770" w14:textId="77777777">
        <w:trPr>
          <w:trHeight w:val="936"/>
        </w:trPr>
        <w:tc>
          <w:tcPr>
            <w:tcW w:w="1828" w:type="dxa"/>
            <w:tcBorders>
              <w:top w:val="single" w:sz="4" w:space="0" w:color="000000"/>
              <w:left w:val="single" w:sz="4" w:space="0" w:color="000000"/>
              <w:bottom w:val="single" w:sz="4" w:space="0" w:color="000000"/>
              <w:right w:val="single" w:sz="4" w:space="0" w:color="000000"/>
            </w:tcBorders>
          </w:tcPr>
          <w:p w14:paraId="57A54AEE" w14:textId="77777777" w:rsidR="0003410E" w:rsidRDefault="00F276C0">
            <w:pPr>
              <w:spacing w:after="0" w:line="259" w:lineRule="auto"/>
              <w:ind w:left="0" w:firstLine="0"/>
              <w:jc w:val="left"/>
            </w:pPr>
            <w:r>
              <w:t xml:space="preserve">Trousers </w:t>
            </w:r>
          </w:p>
        </w:tc>
        <w:tc>
          <w:tcPr>
            <w:tcW w:w="7793" w:type="dxa"/>
            <w:tcBorders>
              <w:top w:val="single" w:sz="4" w:space="0" w:color="000000"/>
              <w:left w:val="single" w:sz="4" w:space="0" w:color="000000"/>
              <w:bottom w:val="single" w:sz="4" w:space="0" w:color="000000"/>
              <w:right w:val="single" w:sz="4" w:space="0" w:color="000000"/>
            </w:tcBorders>
          </w:tcPr>
          <w:p w14:paraId="7B3870D3" w14:textId="77777777" w:rsidR="0003410E" w:rsidRDefault="00F276C0">
            <w:pPr>
              <w:spacing w:after="0" w:line="259" w:lineRule="auto"/>
              <w:ind w:left="1" w:firstLine="0"/>
              <w:jc w:val="left"/>
            </w:pPr>
            <w:r>
              <w:t xml:space="preserve">Graphite grey. Cotton drill, jeans style, chinos or skinny fit are </w:t>
            </w:r>
            <w:r>
              <w:rPr>
                <w:u w:val="single" w:color="000000"/>
              </w:rPr>
              <w:t>not</w:t>
            </w:r>
            <w:r>
              <w:t xml:space="preserve"> acceptable (for the school to determine). Trousers should not be cropped (there should be no gap between the bottom of the trouser and the shoe).</w:t>
            </w:r>
            <w:r>
              <w:rPr>
                <w:color w:val="FF0000"/>
              </w:rPr>
              <w:t xml:space="preserve"> </w:t>
            </w:r>
          </w:p>
        </w:tc>
      </w:tr>
      <w:tr w:rsidR="005E21CA" w14:paraId="0924C427" w14:textId="77777777" w:rsidTr="00100175">
        <w:trPr>
          <w:trHeight w:val="936"/>
        </w:trPr>
        <w:tc>
          <w:tcPr>
            <w:tcW w:w="1828" w:type="dxa"/>
            <w:tcBorders>
              <w:top w:val="single" w:sz="4" w:space="0" w:color="000000"/>
              <w:left w:val="single" w:sz="4" w:space="0" w:color="000000"/>
              <w:bottom w:val="single" w:sz="4" w:space="0" w:color="000000"/>
              <w:right w:val="single" w:sz="4" w:space="0" w:color="000000"/>
            </w:tcBorders>
          </w:tcPr>
          <w:p w14:paraId="3740E12F" w14:textId="5E3BF067" w:rsidR="005E21CA" w:rsidRDefault="005E21CA">
            <w:pPr>
              <w:spacing w:after="0" w:line="259" w:lineRule="auto"/>
              <w:ind w:left="0" w:firstLine="0"/>
              <w:jc w:val="left"/>
            </w:pPr>
            <w:r>
              <w:t>Shorts</w:t>
            </w:r>
            <w:r w:rsidR="0012157A">
              <w:t xml:space="preserve"> </w:t>
            </w:r>
            <w:r w:rsidR="0012157A" w:rsidRPr="00A6178C">
              <w:t>(Summer uniform ONLY)</w:t>
            </w:r>
          </w:p>
        </w:tc>
        <w:tc>
          <w:tcPr>
            <w:tcW w:w="7793" w:type="dxa"/>
            <w:tcBorders>
              <w:top w:val="single" w:sz="4" w:space="0" w:color="000000"/>
              <w:left w:val="single" w:sz="4" w:space="0" w:color="000000"/>
              <w:bottom w:val="single" w:sz="4" w:space="0" w:color="000000"/>
              <w:right w:val="single" w:sz="4" w:space="0" w:color="000000"/>
            </w:tcBorders>
          </w:tcPr>
          <w:p w14:paraId="4F0B8CC8" w14:textId="11CB56DA" w:rsidR="005E21CA" w:rsidRDefault="005E21CA">
            <w:pPr>
              <w:spacing w:after="0" w:line="259" w:lineRule="auto"/>
              <w:ind w:left="1" w:firstLine="0"/>
              <w:jc w:val="left"/>
            </w:pPr>
            <w:r>
              <w:t xml:space="preserve">Graphite grey, tailored shorts are allowed as part of the Summer Uniform. Depending on the weather, they may be allowed at other times of the year at the Headteacher’s discretion. </w:t>
            </w:r>
            <w:r w:rsidRPr="005E21CA">
              <w:rPr>
                <w:b/>
                <w:bCs/>
              </w:rPr>
              <w:t>Normal school socks &amp; shoes should be worn with the shorts.</w:t>
            </w:r>
          </w:p>
        </w:tc>
      </w:tr>
      <w:tr w:rsidR="0003410E" w14:paraId="0D325C58" w14:textId="77777777" w:rsidTr="00100175">
        <w:trPr>
          <w:trHeight w:val="667"/>
        </w:trPr>
        <w:tc>
          <w:tcPr>
            <w:tcW w:w="1828" w:type="dxa"/>
            <w:tcBorders>
              <w:top w:val="single" w:sz="4" w:space="0" w:color="000000"/>
              <w:left w:val="single" w:sz="4" w:space="0" w:color="000000"/>
              <w:bottom w:val="single" w:sz="4" w:space="0" w:color="000000"/>
              <w:right w:val="single" w:sz="4" w:space="0" w:color="000000"/>
            </w:tcBorders>
          </w:tcPr>
          <w:p w14:paraId="29D882F6" w14:textId="449E913D" w:rsidR="0003410E" w:rsidRDefault="00F276C0">
            <w:pPr>
              <w:spacing w:after="0" w:line="259" w:lineRule="auto"/>
              <w:ind w:left="0" w:firstLine="0"/>
              <w:jc w:val="left"/>
            </w:pPr>
            <w:r>
              <w:lastRenderedPageBreak/>
              <w:t>Skirt</w:t>
            </w:r>
          </w:p>
        </w:tc>
        <w:tc>
          <w:tcPr>
            <w:tcW w:w="7793" w:type="dxa"/>
            <w:tcBorders>
              <w:top w:val="single" w:sz="4" w:space="0" w:color="000000"/>
              <w:left w:val="single" w:sz="4" w:space="0" w:color="000000"/>
              <w:bottom w:val="single" w:sz="4" w:space="0" w:color="000000"/>
              <w:right w:val="single" w:sz="4" w:space="0" w:color="000000"/>
            </w:tcBorders>
          </w:tcPr>
          <w:p w14:paraId="7224EA03" w14:textId="77777777" w:rsidR="0003410E" w:rsidRDefault="00F276C0">
            <w:pPr>
              <w:spacing w:after="0" w:line="259" w:lineRule="auto"/>
              <w:ind w:left="1" w:firstLine="0"/>
              <w:jc w:val="left"/>
            </w:pPr>
            <w:r>
              <w:t xml:space="preserve">Taylor Tartan. Must be worn at full length and not rolled up. (Skirts should be worn with a gap of no more than four fingers from the knee). </w:t>
            </w:r>
          </w:p>
        </w:tc>
      </w:tr>
      <w:tr w:rsidR="0003410E" w14:paraId="46E59E53" w14:textId="77777777">
        <w:trPr>
          <w:trHeight w:val="398"/>
        </w:trPr>
        <w:tc>
          <w:tcPr>
            <w:tcW w:w="1828" w:type="dxa"/>
            <w:tcBorders>
              <w:top w:val="single" w:sz="4" w:space="0" w:color="000000"/>
              <w:left w:val="single" w:sz="4" w:space="0" w:color="000000"/>
              <w:bottom w:val="single" w:sz="4" w:space="0" w:color="000000"/>
              <w:right w:val="single" w:sz="4" w:space="0" w:color="000000"/>
            </w:tcBorders>
          </w:tcPr>
          <w:p w14:paraId="600D5B22" w14:textId="77777777" w:rsidR="0003410E" w:rsidRDefault="00F276C0">
            <w:pPr>
              <w:spacing w:after="0" w:line="259" w:lineRule="auto"/>
              <w:ind w:left="0" w:firstLine="0"/>
              <w:jc w:val="left"/>
            </w:pPr>
            <w:r>
              <w:t xml:space="preserve">Socks </w:t>
            </w:r>
          </w:p>
        </w:tc>
        <w:tc>
          <w:tcPr>
            <w:tcW w:w="7793" w:type="dxa"/>
            <w:tcBorders>
              <w:top w:val="single" w:sz="4" w:space="0" w:color="000000"/>
              <w:left w:val="single" w:sz="4" w:space="0" w:color="000000"/>
              <w:bottom w:val="single" w:sz="4" w:space="0" w:color="000000"/>
              <w:right w:val="single" w:sz="4" w:space="0" w:color="000000"/>
            </w:tcBorders>
          </w:tcPr>
          <w:p w14:paraId="7B6E05E8" w14:textId="77777777" w:rsidR="0003410E" w:rsidRDefault="00F276C0">
            <w:pPr>
              <w:spacing w:after="0" w:line="259" w:lineRule="auto"/>
              <w:ind w:left="1" w:firstLine="0"/>
              <w:jc w:val="left"/>
            </w:pPr>
            <w:r>
              <w:t xml:space="preserve">Short plain black or mid-grey (no other colours are permitted).  </w:t>
            </w:r>
          </w:p>
        </w:tc>
      </w:tr>
      <w:tr w:rsidR="0003410E" w14:paraId="0E1968D8" w14:textId="77777777">
        <w:trPr>
          <w:trHeight w:val="398"/>
        </w:trPr>
        <w:tc>
          <w:tcPr>
            <w:tcW w:w="1828" w:type="dxa"/>
            <w:tcBorders>
              <w:top w:val="single" w:sz="4" w:space="0" w:color="000000"/>
              <w:left w:val="single" w:sz="4" w:space="0" w:color="000000"/>
              <w:bottom w:val="single" w:sz="4" w:space="0" w:color="000000"/>
              <w:right w:val="single" w:sz="4" w:space="0" w:color="000000"/>
            </w:tcBorders>
          </w:tcPr>
          <w:p w14:paraId="71F7B888" w14:textId="77777777" w:rsidR="0003410E" w:rsidRDefault="00F276C0">
            <w:pPr>
              <w:spacing w:after="0" w:line="259" w:lineRule="auto"/>
              <w:ind w:left="0" w:firstLine="0"/>
              <w:jc w:val="left"/>
            </w:pPr>
            <w:r>
              <w:t xml:space="preserve">Tights </w:t>
            </w:r>
          </w:p>
        </w:tc>
        <w:tc>
          <w:tcPr>
            <w:tcW w:w="7793" w:type="dxa"/>
            <w:tcBorders>
              <w:top w:val="single" w:sz="4" w:space="0" w:color="000000"/>
              <w:left w:val="single" w:sz="4" w:space="0" w:color="000000"/>
              <w:bottom w:val="single" w:sz="4" w:space="0" w:color="000000"/>
              <w:right w:val="single" w:sz="4" w:space="0" w:color="000000"/>
            </w:tcBorders>
          </w:tcPr>
          <w:p w14:paraId="476F2634" w14:textId="77777777" w:rsidR="0003410E" w:rsidRDefault="00F276C0">
            <w:pPr>
              <w:spacing w:after="0" w:line="259" w:lineRule="auto"/>
              <w:ind w:left="1" w:firstLine="0"/>
              <w:jc w:val="left"/>
            </w:pPr>
            <w:r>
              <w:t xml:space="preserve">Black or navy blue (no patterns). </w:t>
            </w:r>
          </w:p>
        </w:tc>
      </w:tr>
      <w:tr w:rsidR="0003410E" w14:paraId="1F163691" w14:textId="77777777">
        <w:trPr>
          <w:trHeight w:val="1743"/>
        </w:trPr>
        <w:tc>
          <w:tcPr>
            <w:tcW w:w="1828" w:type="dxa"/>
            <w:tcBorders>
              <w:top w:val="single" w:sz="4" w:space="0" w:color="000000"/>
              <w:left w:val="single" w:sz="4" w:space="0" w:color="000000"/>
              <w:bottom w:val="single" w:sz="4" w:space="0" w:color="000000"/>
              <w:right w:val="single" w:sz="4" w:space="0" w:color="000000"/>
            </w:tcBorders>
          </w:tcPr>
          <w:p w14:paraId="7FD7D2AC" w14:textId="77777777" w:rsidR="0003410E" w:rsidRDefault="00F276C0">
            <w:pPr>
              <w:spacing w:after="0" w:line="259" w:lineRule="auto"/>
              <w:ind w:left="0" w:firstLine="0"/>
              <w:jc w:val="left"/>
            </w:pPr>
            <w:r>
              <w:t xml:space="preserve">Shoes </w:t>
            </w:r>
          </w:p>
        </w:tc>
        <w:tc>
          <w:tcPr>
            <w:tcW w:w="7793" w:type="dxa"/>
            <w:tcBorders>
              <w:top w:val="single" w:sz="4" w:space="0" w:color="000000"/>
              <w:left w:val="single" w:sz="4" w:space="0" w:color="000000"/>
              <w:bottom w:val="single" w:sz="4" w:space="0" w:color="000000"/>
              <w:right w:val="single" w:sz="4" w:space="0" w:color="000000"/>
            </w:tcBorders>
          </w:tcPr>
          <w:p w14:paraId="15BA1722" w14:textId="77777777" w:rsidR="0003410E" w:rsidRDefault="00F276C0">
            <w:pPr>
              <w:spacing w:after="0" w:line="259" w:lineRule="auto"/>
              <w:ind w:left="1" w:firstLine="0"/>
              <w:jc w:val="left"/>
            </w:pPr>
            <w:r>
              <w:t xml:space="preserve">Black - of a solid construction, polishable and suitable for a busy school environment. No logos. No adornments of any kind. Low heels (5cm or less). Platform soles are </w:t>
            </w:r>
            <w:r>
              <w:rPr>
                <w:u w:val="single" w:color="000000"/>
              </w:rPr>
              <w:t>not</w:t>
            </w:r>
            <w:r>
              <w:t xml:space="preserve"> acceptable, neither are flimsy fashion shoes, canvas shoes or trainers. No sling backs or stiletto heels. Boots are </w:t>
            </w:r>
            <w:r>
              <w:rPr>
                <w:u w:val="single" w:color="000000"/>
              </w:rPr>
              <w:t>not</w:t>
            </w:r>
            <w:r>
              <w:t xml:space="preserve"> acceptable unless in severe weather conditions. Where a pupil is forced due to legitimate medical reasons to wear trainers or boots instead of shoes, a medical note is required.</w:t>
            </w:r>
            <w:r>
              <w:rPr>
                <w:color w:val="FF0000"/>
              </w:rPr>
              <w:t xml:space="preserve"> </w:t>
            </w:r>
          </w:p>
        </w:tc>
      </w:tr>
    </w:tbl>
    <w:p w14:paraId="32380988" w14:textId="77777777" w:rsidR="0003410E" w:rsidRDefault="00F276C0">
      <w:pPr>
        <w:spacing w:after="0" w:line="259" w:lineRule="auto"/>
        <w:ind w:left="0" w:firstLine="0"/>
        <w:jc w:val="left"/>
      </w:pPr>
      <w:r>
        <w:t xml:space="preserve"> </w:t>
      </w:r>
    </w:p>
    <w:p w14:paraId="2AD26A5E" w14:textId="77777777" w:rsidR="0003410E" w:rsidRDefault="00F276C0">
      <w:pPr>
        <w:pStyle w:val="Heading1"/>
        <w:ind w:left="-5"/>
      </w:pPr>
      <w:r>
        <w:t xml:space="preserve">Summer School Uniform </w:t>
      </w:r>
    </w:p>
    <w:p w14:paraId="65476852" w14:textId="77777777" w:rsidR="0003410E" w:rsidRDefault="00F276C0">
      <w:pPr>
        <w:spacing w:after="0" w:line="259" w:lineRule="auto"/>
        <w:ind w:left="0" w:firstLine="0"/>
        <w:jc w:val="left"/>
      </w:pPr>
      <w:r>
        <w:t xml:space="preserve"> </w:t>
      </w:r>
    </w:p>
    <w:p w14:paraId="7F79F943" w14:textId="7B282C5E" w:rsidR="0003410E" w:rsidRDefault="00F276C0">
      <w:pPr>
        <w:ind w:left="-5"/>
      </w:pPr>
      <w:r w:rsidRPr="00A6178C">
        <w:t>Pupils will be informed when the summer school uniform period comes into effect. Pupils may wear the school shirt without a school tie</w:t>
      </w:r>
      <w:r w:rsidR="00580455" w:rsidRPr="00A6178C">
        <w:t xml:space="preserve"> and may wear </w:t>
      </w:r>
      <w:r w:rsidR="0012157A" w:rsidRPr="00A6178C">
        <w:t>tailored shorts</w:t>
      </w:r>
      <w:r w:rsidRPr="00A6178C">
        <w:t>. The rest of the normal school uniform applies.</w:t>
      </w:r>
      <w:r>
        <w:t xml:space="preserve">  </w:t>
      </w:r>
    </w:p>
    <w:p w14:paraId="055C79A0" w14:textId="77777777" w:rsidR="0003410E" w:rsidRDefault="00F276C0">
      <w:pPr>
        <w:spacing w:after="0" w:line="259" w:lineRule="auto"/>
        <w:ind w:left="0" w:firstLine="0"/>
        <w:jc w:val="left"/>
      </w:pPr>
      <w:r>
        <w:rPr>
          <w:b/>
        </w:rPr>
        <w:t xml:space="preserve"> </w:t>
      </w:r>
    </w:p>
    <w:p w14:paraId="47B2B362" w14:textId="77777777" w:rsidR="0003410E" w:rsidRDefault="00F276C0">
      <w:pPr>
        <w:pStyle w:val="Heading1"/>
        <w:ind w:left="-5"/>
      </w:pPr>
      <w:r>
        <w:t xml:space="preserve">Physical Education Uniform </w:t>
      </w:r>
      <w:r>
        <w:rPr>
          <w:color w:val="FF0000"/>
        </w:rPr>
        <w:t xml:space="preserve"> </w:t>
      </w:r>
    </w:p>
    <w:p w14:paraId="2D98A2A6" w14:textId="77777777" w:rsidR="0003410E" w:rsidRDefault="00F276C0">
      <w:pPr>
        <w:spacing w:after="0" w:line="259" w:lineRule="auto"/>
        <w:ind w:left="0" w:firstLine="0"/>
        <w:jc w:val="left"/>
      </w:pPr>
      <w:r>
        <w:rPr>
          <w:b/>
        </w:rPr>
        <w:t xml:space="preserve"> </w:t>
      </w:r>
    </w:p>
    <w:tbl>
      <w:tblPr>
        <w:tblStyle w:val="TableGrid"/>
        <w:tblW w:w="9635" w:type="dxa"/>
        <w:tblInd w:w="1" w:type="dxa"/>
        <w:tblCellMar>
          <w:top w:w="47" w:type="dxa"/>
          <w:left w:w="107" w:type="dxa"/>
          <w:right w:w="115" w:type="dxa"/>
        </w:tblCellMar>
        <w:tblLook w:val="04A0" w:firstRow="1" w:lastRow="0" w:firstColumn="1" w:lastColumn="0" w:noHBand="0" w:noVBand="1"/>
      </w:tblPr>
      <w:tblGrid>
        <w:gridCol w:w="2126"/>
        <w:gridCol w:w="7509"/>
      </w:tblGrid>
      <w:tr w:rsidR="0003410E" w14:paraId="65937714" w14:textId="77777777" w:rsidTr="004B1310">
        <w:trPr>
          <w:trHeight w:val="290"/>
        </w:trPr>
        <w:tc>
          <w:tcPr>
            <w:tcW w:w="2126" w:type="dxa"/>
            <w:tcBorders>
              <w:top w:val="single" w:sz="4" w:space="0" w:color="000000"/>
              <w:left w:val="single" w:sz="4" w:space="0" w:color="000000"/>
              <w:bottom w:val="single" w:sz="4" w:space="0" w:color="000000"/>
              <w:right w:val="single" w:sz="4" w:space="0" w:color="000000"/>
            </w:tcBorders>
            <w:shd w:val="clear" w:color="auto" w:fill="AEAAAA"/>
          </w:tcPr>
          <w:p w14:paraId="53A4914C" w14:textId="77777777" w:rsidR="0003410E" w:rsidRDefault="00F276C0">
            <w:pPr>
              <w:spacing w:after="0" w:line="259" w:lineRule="auto"/>
              <w:ind w:left="0" w:right="3" w:firstLine="0"/>
              <w:jc w:val="center"/>
            </w:pPr>
            <w:r>
              <w:rPr>
                <w:b/>
              </w:rPr>
              <w:t xml:space="preserve">Uniform  </w:t>
            </w:r>
          </w:p>
        </w:tc>
        <w:tc>
          <w:tcPr>
            <w:tcW w:w="7509" w:type="dxa"/>
            <w:tcBorders>
              <w:top w:val="single" w:sz="4" w:space="0" w:color="000000"/>
              <w:left w:val="single" w:sz="4" w:space="0" w:color="000000"/>
              <w:bottom w:val="single" w:sz="4" w:space="0" w:color="000000"/>
              <w:right w:val="single" w:sz="4" w:space="0" w:color="000000"/>
            </w:tcBorders>
            <w:shd w:val="clear" w:color="auto" w:fill="AEAAAA"/>
          </w:tcPr>
          <w:p w14:paraId="6B66E606" w14:textId="77777777" w:rsidR="0003410E" w:rsidRDefault="00F276C0">
            <w:pPr>
              <w:spacing w:after="0" w:line="259" w:lineRule="auto"/>
              <w:ind w:left="1" w:firstLine="0"/>
              <w:jc w:val="center"/>
            </w:pPr>
            <w:r>
              <w:rPr>
                <w:b/>
              </w:rPr>
              <w:t xml:space="preserve">Further Details </w:t>
            </w:r>
          </w:p>
        </w:tc>
      </w:tr>
      <w:tr w:rsidR="0003410E" w14:paraId="6EC2C2B4" w14:textId="77777777" w:rsidTr="004B1310">
        <w:trPr>
          <w:trHeight w:val="409"/>
        </w:trPr>
        <w:tc>
          <w:tcPr>
            <w:tcW w:w="2126" w:type="dxa"/>
            <w:tcBorders>
              <w:top w:val="single" w:sz="4" w:space="0" w:color="000000"/>
              <w:left w:val="single" w:sz="4" w:space="0" w:color="000000"/>
              <w:bottom w:val="single" w:sz="4" w:space="0" w:color="000000"/>
              <w:right w:val="single" w:sz="4" w:space="0" w:color="000000"/>
            </w:tcBorders>
          </w:tcPr>
          <w:p w14:paraId="654C20B1" w14:textId="35FD3F71" w:rsidR="0003410E" w:rsidRDefault="00F276C0">
            <w:pPr>
              <w:spacing w:after="0" w:line="259" w:lineRule="auto"/>
              <w:ind w:left="0" w:firstLine="0"/>
              <w:jc w:val="left"/>
            </w:pPr>
            <w:r>
              <w:t>Rugby/Hockey Shirt</w:t>
            </w:r>
          </w:p>
        </w:tc>
        <w:tc>
          <w:tcPr>
            <w:tcW w:w="7509" w:type="dxa"/>
            <w:tcBorders>
              <w:top w:val="single" w:sz="4" w:space="0" w:color="000000"/>
              <w:left w:val="single" w:sz="4" w:space="0" w:color="000000"/>
              <w:bottom w:val="single" w:sz="4" w:space="0" w:color="000000"/>
              <w:right w:val="single" w:sz="4" w:space="0" w:color="000000"/>
            </w:tcBorders>
          </w:tcPr>
          <w:p w14:paraId="348F0BC1" w14:textId="77777777" w:rsidR="0003410E" w:rsidRDefault="00F276C0">
            <w:pPr>
              <w:spacing w:after="0" w:line="259" w:lineRule="auto"/>
              <w:ind w:left="1" w:firstLine="0"/>
              <w:jc w:val="left"/>
            </w:pPr>
            <w:r>
              <w:t xml:space="preserve">Navy blue with light blue stripe.  </w:t>
            </w:r>
          </w:p>
        </w:tc>
      </w:tr>
      <w:tr w:rsidR="0003410E" w14:paraId="0C044E49" w14:textId="77777777" w:rsidTr="004B1310">
        <w:trPr>
          <w:trHeight w:val="545"/>
        </w:trPr>
        <w:tc>
          <w:tcPr>
            <w:tcW w:w="2126" w:type="dxa"/>
            <w:tcBorders>
              <w:top w:val="single" w:sz="4" w:space="0" w:color="000000"/>
              <w:left w:val="single" w:sz="4" w:space="0" w:color="000000"/>
              <w:bottom w:val="single" w:sz="4" w:space="0" w:color="000000"/>
              <w:right w:val="single" w:sz="4" w:space="0" w:color="000000"/>
            </w:tcBorders>
          </w:tcPr>
          <w:p w14:paraId="40B45A31" w14:textId="77777777" w:rsidR="0003410E" w:rsidRDefault="00F276C0">
            <w:pPr>
              <w:spacing w:after="0" w:line="259" w:lineRule="auto"/>
              <w:ind w:left="0" w:firstLine="0"/>
              <w:jc w:val="left"/>
            </w:pPr>
            <w:r>
              <w:t xml:space="preserve">Black Shorts </w:t>
            </w:r>
          </w:p>
        </w:tc>
        <w:tc>
          <w:tcPr>
            <w:tcW w:w="7509" w:type="dxa"/>
            <w:tcBorders>
              <w:top w:val="single" w:sz="4" w:space="0" w:color="000000"/>
              <w:left w:val="single" w:sz="4" w:space="0" w:color="000000"/>
              <w:bottom w:val="single" w:sz="4" w:space="0" w:color="000000"/>
              <w:right w:val="single" w:sz="4" w:space="0" w:color="000000"/>
            </w:tcBorders>
          </w:tcPr>
          <w:p w14:paraId="61F4EBBB" w14:textId="77777777" w:rsidR="0003410E" w:rsidRDefault="00F276C0">
            <w:pPr>
              <w:spacing w:after="0" w:line="259" w:lineRule="auto"/>
              <w:ind w:left="11"/>
              <w:jc w:val="left"/>
            </w:pPr>
            <w:r>
              <w:t xml:space="preserve">Plain black shorts (these must be above knee length – Lycra or cycling shorts are not suitable). </w:t>
            </w:r>
          </w:p>
        </w:tc>
      </w:tr>
      <w:tr w:rsidR="0003410E" w14:paraId="1333FF71" w14:textId="77777777" w:rsidTr="004B1310">
        <w:trPr>
          <w:trHeight w:val="408"/>
        </w:trPr>
        <w:tc>
          <w:tcPr>
            <w:tcW w:w="2126" w:type="dxa"/>
            <w:tcBorders>
              <w:top w:val="single" w:sz="4" w:space="0" w:color="000000"/>
              <w:left w:val="single" w:sz="4" w:space="0" w:color="000000"/>
              <w:bottom w:val="single" w:sz="4" w:space="0" w:color="000000"/>
              <w:right w:val="single" w:sz="4" w:space="0" w:color="000000"/>
            </w:tcBorders>
          </w:tcPr>
          <w:p w14:paraId="1C3C08D5" w14:textId="1855C0C1" w:rsidR="0003410E" w:rsidRDefault="00F276C0">
            <w:pPr>
              <w:spacing w:after="0" w:line="259" w:lineRule="auto"/>
              <w:ind w:left="0" w:firstLine="0"/>
              <w:jc w:val="left"/>
            </w:pPr>
            <w:r>
              <w:t>PE Polo Shirts</w:t>
            </w:r>
          </w:p>
        </w:tc>
        <w:tc>
          <w:tcPr>
            <w:tcW w:w="7509" w:type="dxa"/>
            <w:tcBorders>
              <w:top w:val="single" w:sz="4" w:space="0" w:color="000000"/>
              <w:left w:val="single" w:sz="4" w:space="0" w:color="000000"/>
              <w:bottom w:val="single" w:sz="4" w:space="0" w:color="000000"/>
              <w:right w:val="single" w:sz="4" w:space="0" w:color="000000"/>
            </w:tcBorders>
          </w:tcPr>
          <w:p w14:paraId="462BA3B4" w14:textId="77777777" w:rsidR="0003410E" w:rsidRDefault="00F276C0">
            <w:pPr>
              <w:spacing w:after="0" w:line="259" w:lineRule="auto"/>
              <w:ind w:left="1" w:firstLine="0"/>
              <w:jc w:val="left"/>
            </w:pPr>
            <w:r>
              <w:t xml:space="preserve">Navy blue polo shirt with school logo. </w:t>
            </w:r>
          </w:p>
        </w:tc>
      </w:tr>
      <w:tr w:rsidR="0003410E" w14:paraId="35E3698E" w14:textId="77777777" w:rsidTr="004B1310">
        <w:trPr>
          <w:trHeight w:val="408"/>
        </w:trPr>
        <w:tc>
          <w:tcPr>
            <w:tcW w:w="2126" w:type="dxa"/>
            <w:tcBorders>
              <w:top w:val="single" w:sz="4" w:space="0" w:color="000000"/>
              <w:left w:val="single" w:sz="4" w:space="0" w:color="000000"/>
              <w:bottom w:val="single" w:sz="4" w:space="0" w:color="000000"/>
              <w:right w:val="single" w:sz="4" w:space="0" w:color="000000"/>
            </w:tcBorders>
          </w:tcPr>
          <w:p w14:paraId="4CDB5DBA" w14:textId="77777777" w:rsidR="0003410E" w:rsidRDefault="00F276C0">
            <w:pPr>
              <w:spacing w:after="0" w:line="259" w:lineRule="auto"/>
              <w:ind w:left="0" w:firstLine="0"/>
              <w:jc w:val="left"/>
            </w:pPr>
            <w:r>
              <w:t xml:space="preserve">PE Socks </w:t>
            </w:r>
          </w:p>
        </w:tc>
        <w:tc>
          <w:tcPr>
            <w:tcW w:w="7509" w:type="dxa"/>
            <w:tcBorders>
              <w:top w:val="single" w:sz="4" w:space="0" w:color="000000"/>
              <w:left w:val="single" w:sz="4" w:space="0" w:color="000000"/>
              <w:bottom w:val="single" w:sz="4" w:space="0" w:color="000000"/>
              <w:right w:val="single" w:sz="4" w:space="0" w:color="000000"/>
            </w:tcBorders>
          </w:tcPr>
          <w:p w14:paraId="16A793F2" w14:textId="77777777" w:rsidR="0003410E" w:rsidRDefault="00F276C0">
            <w:pPr>
              <w:spacing w:after="0" w:line="259" w:lineRule="auto"/>
              <w:ind w:left="1" w:firstLine="0"/>
              <w:jc w:val="left"/>
            </w:pPr>
            <w:r>
              <w:t xml:space="preserve">Plain long black football socks or white sports socks depending on the activity. </w:t>
            </w:r>
          </w:p>
        </w:tc>
      </w:tr>
      <w:tr w:rsidR="0003410E" w14:paraId="6D32E1EA" w14:textId="77777777" w:rsidTr="004B1310">
        <w:trPr>
          <w:trHeight w:val="427"/>
        </w:trPr>
        <w:tc>
          <w:tcPr>
            <w:tcW w:w="2126" w:type="dxa"/>
            <w:tcBorders>
              <w:top w:val="single" w:sz="4" w:space="0" w:color="000000"/>
              <w:left w:val="single" w:sz="4" w:space="0" w:color="000000"/>
              <w:bottom w:val="single" w:sz="4" w:space="0" w:color="000000"/>
              <w:right w:val="single" w:sz="4" w:space="0" w:color="000000"/>
            </w:tcBorders>
          </w:tcPr>
          <w:p w14:paraId="705540BA" w14:textId="77777777" w:rsidR="0003410E" w:rsidRDefault="00F276C0">
            <w:pPr>
              <w:spacing w:after="0" w:line="259" w:lineRule="auto"/>
              <w:ind w:left="0" w:firstLine="0"/>
              <w:jc w:val="left"/>
            </w:pPr>
            <w:r>
              <w:t xml:space="preserve">Football Boots </w:t>
            </w:r>
          </w:p>
        </w:tc>
        <w:tc>
          <w:tcPr>
            <w:tcW w:w="7509" w:type="dxa"/>
            <w:tcBorders>
              <w:top w:val="single" w:sz="4" w:space="0" w:color="000000"/>
              <w:left w:val="single" w:sz="4" w:space="0" w:color="000000"/>
              <w:bottom w:val="single" w:sz="4" w:space="0" w:color="000000"/>
              <w:right w:val="single" w:sz="4" w:space="0" w:color="000000"/>
            </w:tcBorders>
          </w:tcPr>
          <w:p w14:paraId="11A11F1A" w14:textId="77777777" w:rsidR="0003410E" w:rsidRDefault="00F276C0">
            <w:pPr>
              <w:spacing w:after="0" w:line="259" w:lineRule="auto"/>
              <w:ind w:left="1" w:firstLine="0"/>
              <w:jc w:val="left"/>
            </w:pPr>
            <w:r>
              <w:t xml:space="preserve">Can be moulded studs or traditional studded boots. </w:t>
            </w:r>
          </w:p>
        </w:tc>
      </w:tr>
      <w:tr w:rsidR="0003410E" w14:paraId="0F5EB72D" w14:textId="77777777" w:rsidTr="004B1310">
        <w:trPr>
          <w:trHeight w:val="363"/>
        </w:trPr>
        <w:tc>
          <w:tcPr>
            <w:tcW w:w="2126" w:type="dxa"/>
            <w:tcBorders>
              <w:top w:val="single" w:sz="4" w:space="0" w:color="000000"/>
              <w:left w:val="single" w:sz="4" w:space="0" w:color="000000"/>
              <w:bottom w:val="single" w:sz="4" w:space="0" w:color="000000"/>
              <w:right w:val="single" w:sz="4" w:space="0" w:color="000000"/>
            </w:tcBorders>
          </w:tcPr>
          <w:p w14:paraId="5411B40F" w14:textId="77777777" w:rsidR="0003410E" w:rsidRDefault="00F276C0">
            <w:pPr>
              <w:spacing w:after="0" w:line="259" w:lineRule="auto"/>
              <w:ind w:left="0" w:firstLine="0"/>
              <w:jc w:val="left"/>
            </w:pPr>
            <w:r>
              <w:t xml:space="preserve">Shin Pads </w:t>
            </w:r>
          </w:p>
        </w:tc>
        <w:tc>
          <w:tcPr>
            <w:tcW w:w="7509" w:type="dxa"/>
            <w:tcBorders>
              <w:top w:val="single" w:sz="4" w:space="0" w:color="000000"/>
              <w:left w:val="single" w:sz="4" w:space="0" w:color="000000"/>
              <w:bottom w:val="single" w:sz="4" w:space="0" w:color="000000"/>
              <w:right w:val="single" w:sz="4" w:space="0" w:color="000000"/>
            </w:tcBorders>
          </w:tcPr>
          <w:p w14:paraId="46358C93" w14:textId="77777777" w:rsidR="0003410E" w:rsidRDefault="00F276C0">
            <w:pPr>
              <w:spacing w:after="0" w:line="259" w:lineRule="auto"/>
              <w:ind w:left="1" w:firstLine="0"/>
              <w:jc w:val="left"/>
            </w:pPr>
            <w:r>
              <w:t xml:space="preserve">Compulsory for Football, advised for Hockey. </w:t>
            </w:r>
          </w:p>
        </w:tc>
      </w:tr>
      <w:tr w:rsidR="0003410E" w14:paraId="7DD3FD62" w14:textId="77777777" w:rsidTr="004B1310">
        <w:trPr>
          <w:trHeight w:val="364"/>
        </w:trPr>
        <w:tc>
          <w:tcPr>
            <w:tcW w:w="2126" w:type="dxa"/>
            <w:tcBorders>
              <w:top w:val="single" w:sz="4" w:space="0" w:color="000000"/>
              <w:left w:val="single" w:sz="4" w:space="0" w:color="000000"/>
              <w:bottom w:val="single" w:sz="4" w:space="0" w:color="000000"/>
              <w:right w:val="single" w:sz="4" w:space="0" w:color="000000"/>
            </w:tcBorders>
          </w:tcPr>
          <w:p w14:paraId="3FA5EFAC" w14:textId="77777777" w:rsidR="0003410E" w:rsidRDefault="00F276C0">
            <w:pPr>
              <w:spacing w:after="0" w:line="259" w:lineRule="auto"/>
              <w:ind w:left="0" w:firstLine="0"/>
              <w:jc w:val="left"/>
            </w:pPr>
            <w:r>
              <w:t xml:space="preserve">Training Shoes </w:t>
            </w:r>
          </w:p>
        </w:tc>
        <w:tc>
          <w:tcPr>
            <w:tcW w:w="7509" w:type="dxa"/>
            <w:tcBorders>
              <w:top w:val="single" w:sz="4" w:space="0" w:color="000000"/>
              <w:left w:val="single" w:sz="4" w:space="0" w:color="000000"/>
              <w:bottom w:val="single" w:sz="4" w:space="0" w:color="000000"/>
              <w:right w:val="single" w:sz="4" w:space="0" w:color="000000"/>
            </w:tcBorders>
          </w:tcPr>
          <w:p w14:paraId="5BE86769" w14:textId="77777777" w:rsidR="0003410E" w:rsidRDefault="00F276C0">
            <w:pPr>
              <w:spacing w:after="0" w:line="259" w:lineRule="auto"/>
              <w:ind w:left="1" w:firstLine="0"/>
              <w:jc w:val="left"/>
            </w:pPr>
            <w:r>
              <w:t xml:space="preserve">These must have a non-marking sole. </w:t>
            </w:r>
          </w:p>
        </w:tc>
      </w:tr>
      <w:tr w:rsidR="0003410E" w14:paraId="02A0680E" w14:textId="77777777" w:rsidTr="004B1310">
        <w:trPr>
          <w:trHeight w:val="548"/>
        </w:trPr>
        <w:tc>
          <w:tcPr>
            <w:tcW w:w="2126" w:type="dxa"/>
            <w:tcBorders>
              <w:top w:val="single" w:sz="4" w:space="0" w:color="000000"/>
              <w:left w:val="single" w:sz="4" w:space="0" w:color="000000"/>
              <w:bottom w:val="single" w:sz="4" w:space="0" w:color="000000"/>
              <w:right w:val="single" w:sz="4" w:space="0" w:color="000000"/>
            </w:tcBorders>
          </w:tcPr>
          <w:p w14:paraId="02B2F281" w14:textId="77777777" w:rsidR="0003410E" w:rsidRDefault="00F276C0">
            <w:pPr>
              <w:spacing w:after="0" w:line="259" w:lineRule="auto"/>
              <w:ind w:left="0" w:firstLine="0"/>
              <w:jc w:val="left"/>
            </w:pPr>
            <w:r>
              <w:t xml:space="preserve">Leggings (optional) </w:t>
            </w:r>
          </w:p>
        </w:tc>
        <w:tc>
          <w:tcPr>
            <w:tcW w:w="7509" w:type="dxa"/>
            <w:tcBorders>
              <w:top w:val="single" w:sz="4" w:space="0" w:color="000000"/>
              <w:left w:val="single" w:sz="4" w:space="0" w:color="000000"/>
              <w:bottom w:val="single" w:sz="4" w:space="0" w:color="000000"/>
              <w:right w:val="single" w:sz="4" w:space="0" w:color="000000"/>
            </w:tcBorders>
          </w:tcPr>
          <w:p w14:paraId="260E0346" w14:textId="77777777" w:rsidR="0003410E" w:rsidRDefault="00F276C0">
            <w:pPr>
              <w:spacing w:after="0" w:line="259" w:lineRule="auto"/>
              <w:ind w:left="11"/>
              <w:jc w:val="left"/>
            </w:pPr>
            <w:r>
              <w:t xml:space="preserve">Plain black sports leggings that sit below the knee and must not be of a fashion nature. </w:t>
            </w:r>
          </w:p>
        </w:tc>
      </w:tr>
      <w:tr w:rsidR="0003410E" w14:paraId="05075D8F" w14:textId="77777777" w:rsidTr="004B1310">
        <w:trPr>
          <w:trHeight w:val="365"/>
        </w:trPr>
        <w:tc>
          <w:tcPr>
            <w:tcW w:w="2126" w:type="dxa"/>
            <w:tcBorders>
              <w:top w:val="single" w:sz="4" w:space="0" w:color="000000"/>
              <w:left w:val="single" w:sz="4" w:space="0" w:color="000000"/>
              <w:bottom w:val="single" w:sz="4" w:space="0" w:color="000000"/>
              <w:right w:val="single" w:sz="4" w:space="0" w:color="000000"/>
            </w:tcBorders>
          </w:tcPr>
          <w:p w14:paraId="5EC4A079" w14:textId="059F62A9" w:rsidR="0003410E" w:rsidRDefault="00F276C0">
            <w:pPr>
              <w:spacing w:after="0" w:line="259" w:lineRule="auto"/>
              <w:ind w:left="0" w:firstLine="0"/>
              <w:jc w:val="left"/>
            </w:pPr>
            <w:r>
              <w:t>PE Hoodie (optional)</w:t>
            </w:r>
          </w:p>
        </w:tc>
        <w:tc>
          <w:tcPr>
            <w:tcW w:w="7509" w:type="dxa"/>
            <w:tcBorders>
              <w:top w:val="single" w:sz="4" w:space="0" w:color="000000"/>
              <w:left w:val="single" w:sz="4" w:space="0" w:color="000000"/>
              <w:bottom w:val="single" w:sz="4" w:space="0" w:color="000000"/>
              <w:right w:val="single" w:sz="4" w:space="0" w:color="000000"/>
            </w:tcBorders>
          </w:tcPr>
          <w:p w14:paraId="384D356D" w14:textId="77777777" w:rsidR="0003410E" w:rsidRDefault="00F276C0">
            <w:pPr>
              <w:spacing w:after="0" w:line="259" w:lineRule="auto"/>
              <w:ind w:left="1" w:firstLine="0"/>
              <w:jc w:val="left"/>
            </w:pPr>
            <w:r>
              <w:t xml:space="preserve">Navy blue with school logo. </w:t>
            </w:r>
          </w:p>
        </w:tc>
      </w:tr>
      <w:tr w:rsidR="0003410E" w14:paraId="6C5AFAB0" w14:textId="77777777" w:rsidTr="004B1310">
        <w:trPr>
          <w:trHeight w:val="814"/>
        </w:trPr>
        <w:tc>
          <w:tcPr>
            <w:tcW w:w="2126" w:type="dxa"/>
            <w:tcBorders>
              <w:top w:val="single" w:sz="4" w:space="0" w:color="000000"/>
              <w:left w:val="single" w:sz="4" w:space="0" w:color="000000"/>
              <w:bottom w:val="single" w:sz="4" w:space="0" w:color="000000"/>
              <w:right w:val="single" w:sz="4" w:space="0" w:color="000000"/>
            </w:tcBorders>
          </w:tcPr>
          <w:p w14:paraId="069CEAF4" w14:textId="77777777" w:rsidR="0003410E" w:rsidRDefault="00F276C0">
            <w:pPr>
              <w:spacing w:after="0" w:line="259" w:lineRule="auto"/>
              <w:jc w:val="left"/>
            </w:pPr>
            <w:r>
              <w:t xml:space="preserve">Plain black tracksuit bottoms (optional) </w:t>
            </w:r>
          </w:p>
        </w:tc>
        <w:tc>
          <w:tcPr>
            <w:tcW w:w="7509" w:type="dxa"/>
            <w:tcBorders>
              <w:top w:val="single" w:sz="4" w:space="0" w:color="000000"/>
              <w:left w:val="single" w:sz="4" w:space="0" w:color="000000"/>
              <w:bottom w:val="single" w:sz="4" w:space="0" w:color="000000"/>
              <w:right w:val="single" w:sz="4" w:space="0" w:color="000000"/>
            </w:tcBorders>
          </w:tcPr>
          <w:p w14:paraId="4CEE485D" w14:textId="77777777" w:rsidR="0003410E" w:rsidRDefault="00F276C0">
            <w:pPr>
              <w:spacing w:after="0" w:line="259" w:lineRule="auto"/>
              <w:ind w:left="11"/>
              <w:jc w:val="left"/>
            </w:pPr>
            <w:r>
              <w:rPr>
                <w:u w:val="single" w:color="000000"/>
              </w:rPr>
              <w:t>No</w:t>
            </w:r>
            <w:r>
              <w:t xml:space="preserve"> jogging bottoms of a </w:t>
            </w:r>
            <w:proofErr w:type="spellStart"/>
            <w:r>
              <w:t>sweatpant</w:t>
            </w:r>
            <w:proofErr w:type="spellEnd"/>
            <w:r>
              <w:t xml:space="preserve"> material. There are, however, certain sports where tracksuit bottoms are not appropriate and therefore shorts must be carried to all lessons. </w:t>
            </w:r>
          </w:p>
        </w:tc>
      </w:tr>
      <w:tr w:rsidR="0003410E" w14:paraId="07663581" w14:textId="77777777" w:rsidTr="004B1310">
        <w:trPr>
          <w:trHeight w:val="2880"/>
        </w:trPr>
        <w:tc>
          <w:tcPr>
            <w:tcW w:w="2126" w:type="dxa"/>
            <w:tcBorders>
              <w:top w:val="single" w:sz="4" w:space="0" w:color="000000"/>
              <w:left w:val="single" w:sz="4" w:space="0" w:color="000000"/>
              <w:bottom w:val="single" w:sz="4" w:space="0" w:color="000000"/>
              <w:right w:val="single" w:sz="4" w:space="0" w:color="000000"/>
            </w:tcBorders>
          </w:tcPr>
          <w:p w14:paraId="79502925" w14:textId="77777777" w:rsidR="0003410E" w:rsidRDefault="00F276C0">
            <w:pPr>
              <w:spacing w:after="0" w:line="259" w:lineRule="auto"/>
              <w:ind w:left="0" w:firstLine="0"/>
              <w:jc w:val="left"/>
            </w:pPr>
            <w:r>
              <w:lastRenderedPageBreak/>
              <w:t xml:space="preserve">Gum Shields for </w:t>
            </w:r>
          </w:p>
          <w:p w14:paraId="13477059" w14:textId="77777777" w:rsidR="0003410E" w:rsidRDefault="00F276C0">
            <w:pPr>
              <w:spacing w:after="259" w:line="259" w:lineRule="auto"/>
              <w:ind w:firstLine="0"/>
              <w:jc w:val="left"/>
            </w:pPr>
            <w:r>
              <w:t xml:space="preserve">Rugby and Hockey </w:t>
            </w:r>
          </w:p>
          <w:p w14:paraId="36ADBC35" w14:textId="77777777" w:rsidR="0003410E" w:rsidRDefault="00F276C0">
            <w:pPr>
              <w:spacing w:after="0" w:line="259" w:lineRule="auto"/>
              <w:ind w:left="0" w:firstLine="0"/>
              <w:jc w:val="left"/>
            </w:pPr>
            <w:r>
              <w:t xml:space="preserve"> </w:t>
            </w:r>
          </w:p>
        </w:tc>
        <w:tc>
          <w:tcPr>
            <w:tcW w:w="7509" w:type="dxa"/>
            <w:tcBorders>
              <w:top w:val="single" w:sz="4" w:space="0" w:color="000000"/>
              <w:left w:val="single" w:sz="4" w:space="0" w:color="000000"/>
              <w:bottom w:val="single" w:sz="4" w:space="0" w:color="000000"/>
              <w:right w:val="single" w:sz="4" w:space="0" w:color="000000"/>
            </w:tcBorders>
          </w:tcPr>
          <w:p w14:paraId="421A07BC" w14:textId="77777777" w:rsidR="0003410E" w:rsidRDefault="00F276C0">
            <w:pPr>
              <w:spacing w:after="0" w:line="239" w:lineRule="auto"/>
              <w:ind w:left="11" w:right="67"/>
              <w:jc w:val="left"/>
            </w:pPr>
            <w:r>
              <w:t xml:space="preserve">When undertaking a rugby module each pupil must have a gum shield to participate fully in the lesson. It is advisable that they are worn for hockey. Gum shields ideally should be professionally supplied and fitted by a dentist. The school recognises that gum shields are available for self-fitting from sports suppliers. </w:t>
            </w:r>
          </w:p>
          <w:p w14:paraId="7BA77FE6" w14:textId="77777777" w:rsidR="0003410E" w:rsidRDefault="00F276C0">
            <w:pPr>
              <w:spacing w:after="0" w:line="239" w:lineRule="auto"/>
              <w:ind w:firstLine="0"/>
              <w:jc w:val="left"/>
            </w:pPr>
            <w:r>
              <w:t xml:space="preserve">Where parents/guardians decide to purchase these instead of professionally fitted ones, then they should satisfy themselves that they are adequate for the purpose intended and that parents/guardians supervise the fitting according to the manufacturers’ instructions. </w:t>
            </w:r>
          </w:p>
          <w:p w14:paraId="63E29B21" w14:textId="77777777" w:rsidR="0003410E" w:rsidRDefault="00F276C0">
            <w:pPr>
              <w:spacing w:after="0" w:line="259" w:lineRule="auto"/>
              <w:ind w:firstLine="0"/>
              <w:jc w:val="left"/>
            </w:pPr>
            <w:r>
              <w:t xml:space="preserve">[‘Safe practice in Physical Education and School Sport’ – Section 22.3.32] </w:t>
            </w:r>
          </w:p>
        </w:tc>
      </w:tr>
    </w:tbl>
    <w:p w14:paraId="771F5AA5" w14:textId="77777777" w:rsidR="0003410E" w:rsidRDefault="00F276C0">
      <w:pPr>
        <w:spacing w:after="0" w:line="259" w:lineRule="auto"/>
        <w:ind w:left="0" w:firstLine="0"/>
        <w:jc w:val="left"/>
      </w:pPr>
      <w:r>
        <w:rPr>
          <w:b/>
        </w:rPr>
        <w:t xml:space="preserve"> </w:t>
      </w:r>
    </w:p>
    <w:p w14:paraId="08E56268" w14:textId="26E97C93" w:rsidR="0003410E" w:rsidRDefault="00F276C0">
      <w:pPr>
        <w:spacing w:after="171"/>
        <w:ind w:left="-5"/>
      </w:pPr>
      <w:r>
        <w:t xml:space="preserve">Our full range of approved school uniform is available to purchase in the </w:t>
      </w:r>
      <w:r w:rsidRPr="00A6178C">
        <w:t>Uniform Direct Lincoln Dixon Way store.</w:t>
      </w:r>
      <w:r>
        <w:t xml:space="preserve"> Online shopping from Uniform Direct is also available with delivery direct to your chosen address. Ordering online is very simple, just visit </w:t>
      </w:r>
      <w:hyperlink r:id="rId7">
        <w:r>
          <w:rPr>
            <w:color w:val="0563C1"/>
            <w:u w:val="single" w:color="0563C1"/>
          </w:rPr>
          <w:t>www.uniform</w:t>
        </w:r>
      </w:hyperlink>
      <w:hyperlink r:id="rId8">
        <w:r>
          <w:rPr>
            <w:color w:val="0563C1"/>
            <w:u w:val="single" w:color="0563C1"/>
          </w:rPr>
          <w:t>-</w:t>
        </w:r>
      </w:hyperlink>
      <w:hyperlink r:id="rId9">
        <w:r>
          <w:rPr>
            <w:color w:val="0563C1"/>
            <w:u w:val="single" w:color="0563C1"/>
          </w:rPr>
          <w:t>direct.com</w:t>
        </w:r>
      </w:hyperlink>
      <w:hyperlink r:id="rId10">
        <w:r>
          <w:t xml:space="preserve"> </w:t>
        </w:r>
      </w:hyperlink>
      <w:r>
        <w:t xml:space="preserve">and then navigate to ‘Select Your School’ and ‘Senior Schools’ and scroll down to ‘William Farr School’ to find all items of approved William Farr school uniform. </w:t>
      </w:r>
    </w:p>
    <w:p w14:paraId="62FCEA00" w14:textId="77777777" w:rsidR="0003410E" w:rsidRDefault="00F276C0">
      <w:pPr>
        <w:pStyle w:val="Heading1"/>
        <w:ind w:left="-5"/>
      </w:pPr>
      <w:r>
        <w:t xml:space="preserve">Pre-loved Uniform </w:t>
      </w:r>
    </w:p>
    <w:p w14:paraId="1BA9E103" w14:textId="77777777" w:rsidR="0003410E" w:rsidRDefault="00F276C0">
      <w:pPr>
        <w:spacing w:after="1" w:line="258" w:lineRule="auto"/>
        <w:ind w:left="0" w:firstLine="0"/>
        <w:jc w:val="left"/>
      </w:pPr>
      <w:r>
        <w:t>For information on how to purchase pre-loved uniform, please visit our website at</w:t>
      </w:r>
      <w:hyperlink r:id="rId11">
        <w:r>
          <w:t xml:space="preserve"> </w:t>
        </w:r>
      </w:hyperlink>
      <w:hyperlink r:id="rId12">
        <w:r>
          <w:rPr>
            <w:color w:val="0563C1"/>
            <w:u w:val="single" w:color="0563C1"/>
          </w:rPr>
          <w:t>William Farr C of E</w:t>
        </w:r>
      </w:hyperlink>
      <w:hyperlink r:id="rId13">
        <w:r>
          <w:rPr>
            <w:color w:val="0563C1"/>
          </w:rPr>
          <w:t xml:space="preserve"> </w:t>
        </w:r>
      </w:hyperlink>
      <w:hyperlink r:id="rId14">
        <w:r>
          <w:rPr>
            <w:color w:val="0563C1"/>
            <w:u w:val="single" w:color="0563C1"/>
          </w:rPr>
          <w:t xml:space="preserve">Comprehensive School </w:t>
        </w:r>
      </w:hyperlink>
      <w:hyperlink r:id="rId15">
        <w:r>
          <w:rPr>
            <w:color w:val="0563C1"/>
            <w:u w:val="single" w:color="0563C1"/>
          </w:rPr>
          <w:t xml:space="preserve">- </w:t>
        </w:r>
      </w:hyperlink>
      <w:hyperlink r:id="rId16">
        <w:r>
          <w:rPr>
            <w:color w:val="0563C1"/>
            <w:u w:val="single" w:color="0563C1"/>
          </w:rPr>
          <w:t>Uniform</w:t>
        </w:r>
      </w:hyperlink>
      <w:hyperlink r:id="rId17">
        <w:r>
          <w:t>.</w:t>
        </w:r>
      </w:hyperlink>
      <w:r>
        <w:t xml:space="preserve"> We are reliant on donations of good quality, pre-loved school uniform and, therefore, stock availability will be limited to the donations we receive.</w:t>
      </w:r>
      <w:r>
        <w:rPr>
          <w:b/>
        </w:rPr>
        <w:t xml:space="preserve"> </w:t>
      </w:r>
    </w:p>
    <w:p w14:paraId="5F29EFDA" w14:textId="77777777" w:rsidR="0003410E" w:rsidRDefault="00F276C0">
      <w:pPr>
        <w:spacing w:after="0" w:line="259" w:lineRule="auto"/>
        <w:ind w:left="0" w:firstLine="0"/>
        <w:jc w:val="left"/>
      </w:pPr>
      <w:r>
        <w:rPr>
          <w:b/>
        </w:rPr>
        <w:t xml:space="preserve"> </w:t>
      </w:r>
    </w:p>
    <w:p w14:paraId="66E36E23" w14:textId="77777777" w:rsidR="0003410E" w:rsidRDefault="00F276C0">
      <w:pPr>
        <w:spacing w:after="0" w:line="259" w:lineRule="auto"/>
        <w:ind w:left="0" w:firstLine="0"/>
        <w:jc w:val="left"/>
      </w:pPr>
      <w:r>
        <w:rPr>
          <w:b/>
        </w:rPr>
        <w:t xml:space="preserve"> </w:t>
      </w:r>
    </w:p>
    <w:p w14:paraId="3E051CCA" w14:textId="77777777" w:rsidR="0003410E" w:rsidRDefault="00F276C0">
      <w:pPr>
        <w:pStyle w:val="Heading1"/>
        <w:ind w:left="-5"/>
      </w:pPr>
      <w:r>
        <w:t xml:space="preserve">Other Areas of Dress  </w:t>
      </w:r>
    </w:p>
    <w:p w14:paraId="652E56AF" w14:textId="77777777" w:rsidR="0003410E" w:rsidRDefault="00F276C0">
      <w:pPr>
        <w:spacing w:after="0" w:line="259" w:lineRule="auto"/>
        <w:ind w:left="0" w:firstLine="0"/>
        <w:jc w:val="left"/>
      </w:pPr>
      <w:r>
        <w:rPr>
          <w:b/>
        </w:rPr>
        <w:t xml:space="preserve"> </w:t>
      </w:r>
    </w:p>
    <w:tbl>
      <w:tblPr>
        <w:tblStyle w:val="TableGrid"/>
        <w:tblW w:w="9635" w:type="dxa"/>
        <w:tblInd w:w="1" w:type="dxa"/>
        <w:tblCellMar>
          <w:top w:w="47" w:type="dxa"/>
          <w:left w:w="103" w:type="dxa"/>
          <w:right w:w="110" w:type="dxa"/>
        </w:tblCellMar>
        <w:tblLook w:val="04A0" w:firstRow="1" w:lastRow="0" w:firstColumn="1" w:lastColumn="0" w:noHBand="0" w:noVBand="1"/>
      </w:tblPr>
      <w:tblGrid>
        <w:gridCol w:w="2126"/>
        <w:gridCol w:w="7509"/>
      </w:tblGrid>
      <w:tr w:rsidR="0003410E" w14:paraId="1F702ABD" w14:textId="77777777">
        <w:trPr>
          <w:trHeight w:val="396"/>
        </w:trPr>
        <w:tc>
          <w:tcPr>
            <w:tcW w:w="2126" w:type="dxa"/>
            <w:tcBorders>
              <w:top w:val="single" w:sz="4" w:space="0" w:color="000000"/>
              <w:left w:val="single" w:sz="4" w:space="0" w:color="000000"/>
              <w:bottom w:val="single" w:sz="4" w:space="0" w:color="000000"/>
              <w:right w:val="single" w:sz="4" w:space="0" w:color="000000"/>
            </w:tcBorders>
            <w:shd w:val="clear" w:color="auto" w:fill="AEAAAA"/>
          </w:tcPr>
          <w:p w14:paraId="3DC06798" w14:textId="77777777" w:rsidR="0003410E" w:rsidRDefault="00F276C0">
            <w:pPr>
              <w:spacing w:after="0" w:line="259" w:lineRule="auto"/>
              <w:ind w:left="57" w:firstLine="0"/>
              <w:jc w:val="left"/>
            </w:pPr>
            <w:r>
              <w:rPr>
                <w:b/>
              </w:rPr>
              <w:t xml:space="preserve">Other Area of Dress </w:t>
            </w:r>
          </w:p>
        </w:tc>
        <w:tc>
          <w:tcPr>
            <w:tcW w:w="7510" w:type="dxa"/>
            <w:tcBorders>
              <w:top w:val="single" w:sz="4" w:space="0" w:color="000000"/>
              <w:left w:val="single" w:sz="4" w:space="0" w:color="000000"/>
              <w:bottom w:val="single" w:sz="4" w:space="0" w:color="000000"/>
              <w:right w:val="single" w:sz="4" w:space="0" w:color="000000"/>
            </w:tcBorders>
            <w:shd w:val="clear" w:color="auto" w:fill="AEAAAA"/>
          </w:tcPr>
          <w:p w14:paraId="1952FAE7" w14:textId="77777777" w:rsidR="0003410E" w:rsidRDefault="00F276C0">
            <w:pPr>
              <w:spacing w:after="0" w:line="259" w:lineRule="auto"/>
              <w:ind w:firstLine="0"/>
              <w:jc w:val="center"/>
            </w:pPr>
            <w:r>
              <w:rPr>
                <w:b/>
              </w:rPr>
              <w:t xml:space="preserve">Further Details </w:t>
            </w:r>
          </w:p>
        </w:tc>
      </w:tr>
      <w:tr w:rsidR="0003410E" w14:paraId="3A7A8872" w14:textId="77777777">
        <w:trPr>
          <w:trHeight w:val="400"/>
        </w:trPr>
        <w:tc>
          <w:tcPr>
            <w:tcW w:w="2126" w:type="dxa"/>
            <w:tcBorders>
              <w:top w:val="single" w:sz="4" w:space="0" w:color="000000"/>
              <w:left w:val="single" w:sz="4" w:space="0" w:color="000000"/>
              <w:bottom w:val="single" w:sz="4" w:space="0" w:color="000000"/>
              <w:right w:val="single" w:sz="4" w:space="0" w:color="000000"/>
            </w:tcBorders>
          </w:tcPr>
          <w:p w14:paraId="2D245EB1" w14:textId="77777777" w:rsidR="0003410E" w:rsidRDefault="00F276C0">
            <w:pPr>
              <w:spacing w:after="0" w:line="259" w:lineRule="auto"/>
              <w:ind w:left="4" w:firstLine="0"/>
              <w:jc w:val="left"/>
            </w:pPr>
            <w:r>
              <w:t xml:space="preserve">Drama  </w:t>
            </w:r>
          </w:p>
        </w:tc>
        <w:tc>
          <w:tcPr>
            <w:tcW w:w="7510" w:type="dxa"/>
            <w:tcBorders>
              <w:top w:val="single" w:sz="4" w:space="0" w:color="000000"/>
              <w:left w:val="single" w:sz="4" w:space="0" w:color="000000"/>
              <w:bottom w:val="single" w:sz="4" w:space="0" w:color="000000"/>
              <w:right w:val="single" w:sz="4" w:space="0" w:color="000000"/>
            </w:tcBorders>
          </w:tcPr>
          <w:p w14:paraId="67517175" w14:textId="77777777" w:rsidR="0003410E" w:rsidRDefault="00F276C0">
            <w:pPr>
              <w:spacing w:after="0" w:line="259" w:lineRule="auto"/>
              <w:ind w:left="5" w:firstLine="0"/>
              <w:jc w:val="left"/>
            </w:pPr>
            <w:r>
              <w:t xml:space="preserve">Hair tie for long hair.  Shorts/leggings may be worn under skirts.  </w:t>
            </w:r>
          </w:p>
        </w:tc>
      </w:tr>
      <w:tr w:rsidR="0003410E" w14:paraId="57F31C3F" w14:textId="77777777">
        <w:trPr>
          <w:trHeight w:val="398"/>
        </w:trPr>
        <w:tc>
          <w:tcPr>
            <w:tcW w:w="2126" w:type="dxa"/>
            <w:tcBorders>
              <w:top w:val="single" w:sz="4" w:space="0" w:color="000000"/>
              <w:left w:val="single" w:sz="4" w:space="0" w:color="000000"/>
              <w:bottom w:val="single" w:sz="4" w:space="0" w:color="000000"/>
              <w:right w:val="single" w:sz="4" w:space="0" w:color="000000"/>
            </w:tcBorders>
          </w:tcPr>
          <w:p w14:paraId="09D14952" w14:textId="77777777" w:rsidR="0003410E" w:rsidRDefault="00F276C0">
            <w:pPr>
              <w:spacing w:after="0" w:line="259" w:lineRule="auto"/>
              <w:ind w:left="4" w:firstLine="0"/>
              <w:jc w:val="left"/>
            </w:pPr>
            <w:r>
              <w:t xml:space="preserve">Nails </w:t>
            </w:r>
          </w:p>
        </w:tc>
        <w:tc>
          <w:tcPr>
            <w:tcW w:w="7510" w:type="dxa"/>
            <w:tcBorders>
              <w:top w:val="single" w:sz="4" w:space="0" w:color="000000"/>
              <w:left w:val="single" w:sz="4" w:space="0" w:color="000000"/>
              <w:bottom w:val="single" w:sz="4" w:space="0" w:color="000000"/>
              <w:right w:val="single" w:sz="4" w:space="0" w:color="000000"/>
            </w:tcBorders>
          </w:tcPr>
          <w:p w14:paraId="3CF68257" w14:textId="77777777" w:rsidR="0003410E" w:rsidRDefault="00F276C0">
            <w:pPr>
              <w:spacing w:after="0" w:line="259" w:lineRule="auto"/>
              <w:ind w:left="5" w:firstLine="0"/>
              <w:jc w:val="left"/>
            </w:pPr>
            <w:r>
              <w:t xml:space="preserve">Long nails, false/gel nails and nail varnish is not permitted.  </w:t>
            </w:r>
          </w:p>
        </w:tc>
      </w:tr>
      <w:tr w:rsidR="0003410E" w14:paraId="651EDB95" w14:textId="77777777">
        <w:trPr>
          <w:trHeight w:val="1471"/>
        </w:trPr>
        <w:tc>
          <w:tcPr>
            <w:tcW w:w="2126" w:type="dxa"/>
            <w:tcBorders>
              <w:top w:val="single" w:sz="4" w:space="0" w:color="000000"/>
              <w:left w:val="single" w:sz="4" w:space="0" w:color="000000"/>
              <w:bottom w:val="single" w:sz="4" w:space="0" w:color="000000"/>
              <w:right w:val="single" w:sz="4" w:space="0" w:color="000000"/>
            </w:tcBorders>
          </w:tcPr>
          <w:p w14:paraId="248F7228" w14:textId="77777777" w:rsidR="0003410E" w:rsidRDefault="00F276C0">
            <w:pPr>
              <w:spacing w:after="0" w:line="259" w:lineRule="auto"/>
              <w:ind w:left="4" w:firstLine="0"/>
              <w:jc w:val="left"/>
            </w:pPr>
            <w:r>
              <w:t xml:space="preserve">Jewellery </w:t>
            </w:r>
          </w:p>
        </w:tc>
        <w:tc>
          <w:tcPr>
            <w:tcW w:w="7510" w:type="dxa"/>
            <w:tcBorders>
              <w:top w:val="single" w:sz="4" w:space="0" w:color="000000"/>
              <w:left w:val="single" w:sz="4" w:space="0" w:color="000000"/>
              <w:bottom w:val="single" w:sz="4" w:space="0" w:color="000000"/>
              <w:right w:val="single" w:sz="4" w:space="0" w:color="000000"/>
            </w:tcBorders>
          </w:tcPr>
          <w:p w14:paraId="2E1B3722" w14:textId="77777777" w:rsidR="0003410E" w:rsidRDefault="00F276C0">
            <w:pPr>
              <w:spacing w:after="0" w:line="259" w:lineRule="auto"/>
              <w:ind w:left="0" w:firstLine="0"/>
              <w:jc w:val="left"/>
            </w:pPr>
            <w:r>
              <w:t xml:space="preserve">The only jewellery permitted is a wristwatch (this must not be a Smart Watch if it can be connected to the internet or mobile phone network), one signet ring per hand, one bracelet per wrist and one set of very small stud or sleeper earrings (one per </w:t>
            </w:r>
            <w:proofErr w:type="spellStart"/>
            <w:r>
              <w:t>ear</w:t>
            </w:r>
            <w:proofErr w:type="spellEnd"/>
            <w:r>
              <w:t xml:space="preserve">). No other forms of body piercing are allowed. No other forms of jewellery are acceptable.  </w:t>
            </w:r>
          </w:p>
        </w:tc>
      </w:tr>
      <w:tr w:rsidR="0003410E" w14:paraId="3D6B860F" w14:textId="77777777">
        <w:trPr>
          <w:trHeight w:val="881"/>
        </w:trPr>
        <w:tc>
          <w:tcPr>
            <w:tcW w:w="2126" w:type="dxa"/>
            <w:tcBorders>
              <w:top w:val="single" w:sz="4" w:space="0" w:color="000000"/>
              <w:left w:val="single" w:sz="4" w:space="0" w:color="000000"/>
              <w:bottom w:val="single" w:sz="4" w:space="0" w:color="000000"/>
              <w:right w:val="single" w:sz="4" w:space="0" w:color="000000"/>
            </w:tcBorders>
          </w:tcPr>
          <w:p w14:paraId="6BDAC0DD" w14:textId="77777777" w:rsidR="0003410E" w:rsidRDefault="00F276C0">
            <w:pPr>
              <w:spacing w:after="0" w:line="259" w:lineRule="auto"/>
              <w:ind w:left="4" w:firstLine="0"/>
              <w:jc w:val="left"/>
            </w:pPr>
            <w:r>
              <w:t xml:space="preserve">Hair </w:t>
            </w:r>
          </w:p>
        </w:tc>
        <w:tc>
          <w:tcPr>
            <w:tcW w:w="7510" w:type="dxa"/>
            <w:tcBorders>
              <w:top w:val="single" w:sz="4" w:space="0" w:color="000000"/>
              <w:left w:val="single" w:sz="4" w:space="0" w:color="000000"/>
              <w:bottom w:val="single" w:sz="4" w:space="0" w:color="000000"/>
              <w:right w:val="single" w:sz="4" w:space="0" w:color="000000"/>
            </w:tcBorders>
          </w:tcPr>
          <w:p w14:paraId="4225C10A" w14:textId="77777777" w:rsidR="0003410E" w:rsidRDefault="00F276C0">
            <w:pPr>
              <w:spacing w:after="0" w:line="259" w:lineRule="auto"/>
              <w:ind w:left="5" w:firstLine="0"/>
              <w:jc w:val="left"/>
            </w:pPr>
            <w:r>
              <w:t xml:space="preserve">Extreme hairstyles are not </w:t>
            </w:r>
            <w:proofErr w:type="gramStart"/>
            <w:r>
              <w:t>permitted</w:t>
            </w:r>
            <w:proofErr w:type="gramEnd"/>
            <w:r>
              <w:t xml:space="preserve"> and the school reserves the right to advise parents on what it considers to be extreme. There should be no tramlines. Only natural hair colour is allowed. </w:t>
            </w:r>
          </w:p>
        </w:tc>
      </w:tr>
      <w:tr w:rsidR="0003410E" w14:paraId="7D913E23" w14:textId="77777777">
        <w:trPr>
          <w:trHeight w:val="1205"/>
        </w:trPr>
        <w:tc>
          <w:tcPr>
            <w:tcW w:w="2126" w:type="dxa"/>
            <w:tcBorders>
              <w:top w:val="single" w:sz="4" w:space="0" w:color="000000"/>
              <w:left w:val="single" w:sz="4" w:space="0" w:color="000000"/>
              <w:bottom w:val="single" w:sz="4" w:space="0" w:color="000000"/>
              <w:right w:val="single" w:sz="4" w:space="0" w:color="000000"/>
            </w:tcBorders>
          </w:tcPr>
          <w:p w14:paraId="6102B6BA" w14:textId="77777777" w:rsidR="0003410E" w:rsidRDefault="00F276C0">
            <w:pPr>
              <w:spacing w:after="0" w:line="259" w:lineRule="auto"/>
              <w:ind w:left="4" w:firstLine="0"/>
              <w:jc w:val="left"/>
            </w:pPr>
            <w:r>
              <w:t xml:space="preserve">Make-Up </w:t>
            </w:r>
          </w:p>
        </w:tc>
        <w:tc>
          <w:tcPr>
            <w:tcW w:w="7510" w:type="dxa"/>
            <w:tcBorders>
              <w:top w:val="single" w:sz="4" w:space="0" w:color="000000"/>
              <w:left w:val="single" w:sz="4" w:space="0" w:color="000000"/>
              <w:bottom w:val="single" w:sz="4" w:space="0" w:color="000000"/>
              <w:right w:val="single" w:sz="4" w:space="0" w:color="000000"/>
            </w:tcBorders>
          </w:tcPr>
          <w:p w14:paraId="4028F023" w14:textId="77777777" w:rsidR="0003410E" w:rsidRDefault="00F276C0">
            <w:pPr>
              <w:spacing w:after="0" w:line="259" w:lineRule="auto"/>
              <w:ind w:left="0" w:firstLine="0"/>
              <w:jc w:val="left"/>
            </w:pPr>
            <w:r>
              <w:t>Natural and subtle make-up will be accepted in school, but excessive make-up will not. It is for the school to determine what is acceptable make-up. There should be no false eyelashes or excessive eyebrow make-up. No excessive fake tan to be visible.</w:t>
            </w:r>
            <w:r>
              <w:rPr>
                <w:color w:val="FF0000"/>
              </w:rPr>
              <w:t xml:space="preserve"> </w:t>
            </w:r>
          </w:p>
        </w:tc>
      </w:tr>
      <w:tr w:rsidR="0003410E" w14:paraId="754FEA0F" w14:textId="77777777">
        <w:trPr>
          <w:trHeight w:val="667"/>
        </w:trPr>
        <w:tc>
          <w:tcPr>
            <w:tcW w:w="2126" w:type="dxa"/>
            <w:tcBorders>
              <w:top w:val="single" w:sz="4" w:space="0" w:color="000000"/>
              <w:left w:val="single" w:sz="4" w:space="0" w:color="000000"/>
              <w:bottom w:val="single" w:sz="4" w:space="0" w:color="000000"/>
              <w:right w:val="single" w:sz="4" w:space="0" w:color="000000"/>
            </w:tcBorders>
          </w:tcPr>
          <w:p w14:paraId="4809B33C" w14:textId="77777777" w:rsidR="0003410E" w:rsidRDefault="00F276C0">
            <w:pPr>
              <w:spacing w:after="0" w:line="259" w:lineRule="auto"/>
              <w:ind w:left="4" w:firstLine="0"/>
              <w:jc w:val="left"/>
            </w:pPr>
            <w:r>
              <w:t xml:space="preserve">Hoodies </w:t>
            </w:r>
          </w:p>
        </w:tc>
        <w:tc>
          <w:tcPr>
            <w:tcW w:w="7510" w:type="dxa"/>
            <w:tcBorders>
              <w:top w:val="single" w:sz="4" w:space="0" w:color="000000"/>
              <w:left w:val="single" w:sz="4" w:space="0" w:color="000000"/>
              <w:bottom w:val="single" w:sz="4" w:space="0" w:color="000000"/>
              <w:right w:val="single" w:sz="4" w:space="0" w:color="000000"/>
            </w:tcBorders>
          </w:tcPr>
          <w:p w14:paraId="372DDBA4" w14:textId="77777777" w:rsidR="0003410E" w:rsidRDefault="00F276C0">
            <w:pPr>
              <w:spacing w:after="0" w:line="259" w:lineRule="auto"/>
              <w:ind w:left="0" w:firstLine="0"/>
              <w:jc w:val="left"/>
            </w:pPr>
            <w:r>
              <w:t xml:space="preserve">These may be worn as an outdoor garment/coat but must not be worn underneath a blazer. </w:t>
            </w:r>
          </w:p>
        </w:tc>
      </w:tr>
    </w:tbl>
    <w:p w14:paraId="15D3263B" w14:textId="77777777" w:rsidR="0003410E" w:rsidRDefault="00F276C0">
      <w:pPr>
        <w:spacing w:after="0" w:line="259" w:lineRule="auto"/>
        <w:ind w:left="0" w:firstLine="0"/>
        <w:jc w:val="left"/>
      </w:pPr>
      <w:r>
        <w:rPr>
          <w:b/>
        </w:rPr>
        <w:t xml:space="preserve"> </w:t>
      </w:r>
    </w:p>
    <w:p w14:paraId="606E64BF" w14:textId="77777777" w:rsidR="0003410E" w:rsidRDefault="00F276C0">
      <w:pPr>
        <w:spacing w:after="0" w:line="259" w:lineRule="auto"/>
        <w:ind w:left="0" w:firstLine="0"/>
        <w:jc w:val="left"/>
      </w:pPr>
      <w:r>
        <w:rPr>
          <w:b/>
        </w:rPr>
        <w:t xml:space="preserve"> </w:t>
      </w:r>
    </w:p>
    <w:p w14:paraId="061BDFE3" w14:textId="77777777" w:rsidR="0003410E" w:rsidRDefault="00F276C0">
      <w:pPr>
        <w:pStyle w:val="Heading1"/>
        <w:ind w:left="-5"/>
      </w:pPr>
      <w:r>
        <w:lastRenderedPageBreak/>
        <w:t>Equipment</w:t>
      </w:r>
      <w:r>
        <w:rPr>
          <w:color w:val="FF0000"/>
        </w:rPr>
        <w:t xml:space="preserve">  </w:t>
      </w:r>
    </w:p>
    <w:p w14:paraId="7668BB89" w14:textId="77777777" w:rsidR="0003410E" w:rsidRDefault="00F276C0">
      <w:pPr>
        <w:spacing w:after="0" w:line="259" w:lineRule="auto"/>
        <w:ind w:left="0" w:firstLine="0"/>
        <w:jc w:val="left"/>
      </w:pPr>
      <w:r>
        <w:rPr>
          <w:i/>
        </w:rPr>
        <w:t xml:space="preserve"> </w:t>
      </w:r>
    </w:p>
    <w:tbl>
      <w:tblPr>
        <w:tblStyle w:val="TableGrid"/>
        <w:tblW w:w="9635" w:type="dxa"/>
        <w:tblInd w:w="1" w:type="dxa"/>
        <w:tblCellMar>
          <w:top w:w="47" w:type="dxa"/>
          <w:left w:w="107" w:type="dxa"/>
          <w:right w:w="65" w:type="dxa"/>
        </w:tblCellMar>
        <w:tblLook w:val="04A0" w:firstRow="1" w:lastRow="0" w:firstColumn="1" w:lastColumn="0" w:noHBand="0" w:noVBand="1"/>
      </w:tblPr>
      <w:tblGrid>
        <w:gridCol w:w="2552"/>
        <w:gridCol w:w="7083"/>
      </w:tblGrid>
      <w:tr w:rsidR="0003410E" w14:paraId="73506BAB" w14:textId="77777777" w:rsidTr="00E74DC6">
        <w:trPr>
          <w:trHeight w:val="397"/>
        </w:trPr>
        <w:tc>
          <w:tcPr>
            <w:tcW w:w="2552" w:type="dxa"/>
            <w:tcBorders>
              <w:top w:val="single" w:sz="4" w:space="0" w:color="000000"/>
              <w:left w:val="single" w:sz="4" w:space="0" w:color="000000"/>
              <w:bottom w:val="single" w:sz="4" w:space="0" w:color="000000"/>
              <w:right w:val="single" w:sz="4" w:space="0" w:color="000000"/>
            </w:tcBorders>
            <w:shd w:val="clear" w:color="auto" w:fill="AEAAAA"/>
          </w:tcPr>
          <w:p w14:paraId="2AEF8031" w14:textId="77777777" w:rsidR="0003410E" w:rsidRDefault="00F276C0">
            <w:pPr>
              <w:spacing w:after="0" w:line="259" w:lineRule="auto"/>
              <w:ind w:left="0" w:right="45" w:firstLine="0"/>
              <w:jc w:val="center"/>
            </w:pPr>
            <w:r>
              <w:rPr>
                <w:b/>
              </w:rPr>
              <w:t xml:space="preserve">Equipment </w:t>
            </w:r>
          </w:p>
        </w:tc>
        <w:tc>
          <w:tcPr>
            <w:tcW w:w="7083" w:type="dxa"/>
            <w:tcBorders>
              <w:top w:val="single" w:sz="4" w:space="0" w:color="000000"/>
              <w:left w:val="single" w:sz="4" w:space="0" w:color="000000"/>
              <w:bottom w:val="single" w:sz="4" w:space="0" w:color="000000"/>
              <w:right w:val="single" w:sz="4" w:space="0" w:color="000000"/>
            </w:tcBorders>
            <w:shd w:val="clear" w:color="auto" w:fill="AEAAAA"/>
          </w:tcPr>
          <w:p w14:paraId="4115905F" w14:textId="77777777" w:rsidR="0003410E" w:rsidRDefault="00F276C0">
            <w:pPr>
              <w:spacing w:after="0" w:line="259" w:lineRule="auto"/>
              <w:ind w:left="0" w:right="43" w:firstLine="0"/>
              <w:jc w:val="center"/>
            </w:pPr>
            <w:r>
              <w:rPr>
                <w:b/>
              </w:rPr>
              <w:t xml:space="preserve">Further Details </w:t>
            </w:r>
          </w:p>
        </w:tc>
      </w:tr>
      <w:tr w:rsidR="0003410E" w14:paraId="6510A9B3" w14:textId="77777777" w:rsidTr="00E74DC6">
        <w:trPr>
          <w:trHeight w:val="398"/>
        </w:trPr>
        <w:tc>
          <w:tcPr>
            <w:tcW w:w="2552" w:type="dxa"/>
            <w:tcBorders>
              <w:top w:val="single" w:sz="4" w:space="0" w:color="000000"/>
              <w:left w:val="single" w:sz="4" w:space="0" w:color="000000"/>
              <w:bottom w:val="single" w:sz="4" w:space="0" w:color="000000"/>
              <w:right w:val="single" w:sz="4" w:space="0" w:color="000000"/>
            </w:tcBorders>
          </w:tcPr>
          <w:p w14:paraId="6F3F732F" w14:textId="77777777" w:rsidR="0003410E" w:rsidRDefault="00F276C0">
            <w:pPr>
              <w:spacing w:after="0" w:line="259" w:lineRule="auto"/>
              <w:ind w:left="0" w:firstLine="0"/>
              <w:jc w:val="left"/>
            </w:pPr>
            <w:r>
              <w:t xml:space="preserve">Pencil Case </w:t>
            </w:r>
          </w:p>
        </w:tc>
        <w:tc>
          <w:tcPr>
            <w:tcW w:w="7083" w:type="dxa"/>
            <w:tcBorders>
              <w:top w:val="single" w:sz="4" w:space="0" w:color="000000"/>
              <w:left w:val="single" w:sz="4" w:space="0" w:color="000000"/>
              <w:bottom w:val="single" w:sz="4" w:space="0" w:color="000000"/>
              <w:right w:val="single" w:sz="4" w:space="0" w:color="000000"/>
            </w:tcBorders>
          </w:tcPr>
          <w:p w14:paraId="7032B9D9" w14:textId="56E07076" w:rsidR="0003410E" w:rsidRDefault="005E21CA" w:rsidP="005E21CA">
            <w:pPr>
              <w:spacing w:after="0" w:line="259" w:lineRule="auto"/>
              <w:ind w:left="0" w:firstLine="0"/>
              <w:jc w:val="left"/>
            </w:pPr>
            <w:r w:rsidRPr="00780A28">
              <w:t>Containing: Black or blue pens</w:t>
            </w:r>
            <w:r w:rsidR="00213C50" w:rsidRPr="00780A28">
              <w:t xml:space="preserve"> x2</w:t>
            </w:r>
            <w:r w:rsidRPr="00780A28">
              <w:t>, Pencils</w:t>
            </w:r>
            <w:r w:rsidR="00213C50" w:rsidRPr="00780A28">
              <w:t xml:space="preserve"> x2</w:t>
            </w:r>
            <w:r w:rsidRPr="00780A28">
              <w:t xml:space="preserve">, Rubber, </w:t>
            </w:r>
            <w:r w:rsidR="00E74DC6" w:rsidRPr="00780A28">
              <w:t>Pencil Sharpener</w:t>
            </w:r>
            <w:r w:rsidR="00E74DC6">
              <w:t>,</w:t>
            </w:r>
            <w:r w:rsidR="00E74DC6" w:rsidRPr="00780A28">
              <w:t xml:space="preserve"> </w:t>
            </w:r>
            <w:r w:rsidRPr="00780A28">
              <w:t>30cm Ruler</w:t>
            </w:r>
            <w:r w:rsidRPr="00A6178C">
              <w:t xml:space="preserve">, Protractor, </w:t>
            </w:r>
            <w:r w:rsidR="00E74DC6" w:rsidRPr="00A6178C">
              <w:t>Purple or green pen x2 (for corrections)</w:t>
            </w:r>
            <w:r w:rsidRPr="00A6178C">
              <w:t xml:space="preserve">, Coloured Pencils, Scientific calculator: the school recommends the </w:t>
            </w:r>
            <w:r w:rsidR="00486FFF" w:rsidRPr="00A6178C">
              <w:t>Casio fx-83GTCW</w:t>
            </w:r>
            <w:r w:rsidR="0090563B">
              <w:t>.</w:t>
            </w:r>
          </w:p>
        </w:tc>
      </w:tr>
      <w:tr w:rsidR="0003410E" w14:paraId="418D0377" w14:textId="77777777" w:rsidTr="00E74DC6">
        <w:trPr>
          <w:trHeight w:val="666"/>
        </w:trPr>
        <w:tc>
          <w:tcPr>
            <w:tcW w:w="2552" w:type="dxa"/>
            <w:tcBorders>
              <w:top w:val="single" w:sz="4" w:space="0" w:color="000000"/>
              <w:left w:val="single" w:sz="4" w:space="0" w:color="000000"/>
              <w:bottom w:val="single" w:sz="4" w:space="0" w:color="000000"/>
              <w:right w:val="single" w:sz="4" w:space="0" w:color="000000"/>
            </w:tcBorders>
          </w:tcPr>
          <w:p w14:paraId="4B4B1935" w14:textId="77777777" w:rsidR="0003410E" w:rsidRDefault="00F276C0">
            <w:pPr>
              <w:spacing w:after="0" w:line="259" w:lineRule="auto"/>
              <w:ind w:left="0" w:firstLine="0"/>
              <w:jc w:val="left"/>
            </w:pPr>
            <w:r>
              <w:t xml:space="preserve">Books and Equipment for the Day </w:t>
            </w:r>
          </w:p>
        </w:tc>
        <w:tc>
          <w:tcPr>
            <w:tcW w:w="7083" w:type="dxa"/>
            <w:tcBorders>
              <w:top w:val="single" w:sz="4" w:space="0" w:color="000000"/>
              <w:left w:val="single" w:sz="4" w:space="0" w:color="000000"/>
              <w:bottom w:val="single" w:sz="4" w:space="0" w:color="000000"/>
              <w:right w:val="single" w:sz="4" w:space="0" w:color="000000"/>
            </w:tcBorders>
            <w:shd w:val="clear" w:color="auto" w:fill="D9D9D9"/>
          </w:tcPr>
          <w:p w14:paraId="1B12F6A6" w14:textId="77777777" w:rsidR="0003410E" w:rsidRDefault="00F276C0">
            <w:pPr>
              <w:spacing w:after="0" w:line="259" w:lineRule="auto"/>
              <w:ind w:left="0" w:firstLine="0"/>
              <w:jc w:val="left"/>
            </w:pPr>
            <w:r>
              <w:t xml:space="preserve"> </w:t>
            </w:r>
          </w:p>
        </w:tc>
      </w:tr>
      <w:tr w:rsidR="0003410E" w14:paraId="6D04245B" w14:textId="77777777" w:rsidTr="00E74DC6">
        <w:trPr>
          <w:trHeight w:val="400"/>
        </w:trPr>
        <w:tc>
          <w:tcPr>
            <w:tcW w:w="2552" w:type="dxa"/>
            <w:tcBorders>
              <w:top w:val="single" w:sz="4" w:space="0" w:color="000000"/>
              <w:left w:val="single" w:sz="4" w:space="0" w:color="000000"/>
              <w:bottom w:val="single" w:sz="4" w:space="0" w:color="000000"/>
              <w:right w:val="single" w:sz="4" w:space="0" w:color="000000"/>
            </w:tcBorders>
          </w:tcPr>
          <w:p w14:paraId="59CAB8CE" w14:textId="77777777" w:rsidR="0003410E" w:rsidRDefault="00F276C0">
            <w:pPr>
              <w:spacing w:after="0" w:line="259" w:lineRule="auto"/>
              <w:ind w:left="0" w:firstLine="0"/>
              <w:jc w:val="left"/>
            </w:pPr>
            <w:r>
              <w:t xml:space="preserve">Diary </w:t>
            </w:r>
          </w:p>
        </w:tc>
        <w:tc>
          <w:tcPr>
            <w:tcW w:w="7083" w:type="dxa"/>
            <w:tcBorders>
              <w:top w:val="single" w:sz="4" w:space="0" w:color="000000"/>
              <w:left w:val="single" w:sz="4" w:space="0" w:color="000000"/>
              <w:bottom w:val="single" w:sz="4" w:space="0" w:color="000000"/>
              <w:right w:val="single" w:sz="4" w:space="0" w:color="000000"/>
            </w:tcBorders>
          </w:tcPr>
          <w:p w14:paraId="5120A91A" w14:textId="2973B481" w:rsidR="0003410E" w:rsidRDefault="0090563B">
            <w:pPr>
              <w:spacing w:after="0" w:line="259" w:lineRule="auto"/>
              <w:ind w:left="0" w:firstLine="0"/>
              <w:jc w:val="left"/>
            </w:pPr>
            <w:r>
              <w:rPr>
                <w:rFonts w:asciiTheme="minorHAnsi" w:hAnsiTheme="minorHAnsi" w:cstheme="minorHAnsi"/>
                <w:szCs w:val="22"/>
              </w:rPr>
              <w:t>The school will provide this for Year 7 ONLY.</w:t>
            </w:r>
          </w:p>
        </w:tc>
      </w:tr>
      <w:tr w:rsidR="0003410E" w14:paraId="3791DF40" w14:textId="77777777" w:rsidTr="00E74DC6">
        <w:trPr>
          <w:trHeight w:val="787"/>
        </w:trPr>
        <w:tc>
          <w:tcPr>
            <w:tcW w:w="2552" w:type="dxa"/>
            <w:tcBorders>
              <w:top w:val="single" w:sz="4" w:space="0" w:color="000000"/>
              <w:left w:val="single" w:sz="4" w:space="0" w:color="000000"/>
              <w:bottom w:val="single" w:sz="4" w:space="0" w:color="000000"/>
              <w:right w:val="single" w:sz="4" w:space="0" w:color="000000"/>
            </w:tcBorders>
          </w:tcPr>
          <w:p w14:paraId="5316AD3E" w14:textId="77777777" w:rsidR="0003410E" w:rsidRDefault="00F276C0">
            <w:pPr>
              <w:spacing w:after="98" w:line="259" w:lineRule="auto"/>
              <w:ind w:left="0" w:firstLine="0"/>
              <w:jc w:val="left"/>
            </w:pPr>
            <w:r>
              <w:t xml:space="preserve">Bag </w:t>
            </w:r>
          </w:p>
          <w:p w14:paraId="2800F9B1" w14:textId="77777777" w:rsidR="0003410E" w:rsidRDefault="00F276C0">
            <w:pPr>
              <w:spacing w:after="0" w:line="259" w:lineRule="auto"/>
              <w:ind w:left="0" w:firstLine="0"/>
              <w:jc w:val="left"/>
            </w:pPr>
            <w:r>
              <w:t xml:space="preserve"> </w:t>
            </w:r>
          </w:p>
        </w:tc>
        <w:tc>
          <w:tcPr>
            <w:tcW w:w="7083" w:type="dxa"/>
            <w:tcBorders>
              <w:top w:val="single" w:sz="4" w:space="0" w:color="000000"/>
              <w:left w:val="single" w:sz="4" w:space="0" w:color="000000"/>
              <w:bottom w:val="single" w:sz="4" w:space="0" w:color="000000"/>
              <w:right w:val="single" w:sz="4" w:space="0" w:color="000000"/>
            </w:tcBorders>
          </w:tcPr>
          <w:p w14:paraId="4877D0CB" w14:textId="77777777" w:rsidR="0003410E" w:rsidRDefault="00F276C0">
            <w:pPr>
              <w:spacing w:after="0" w:line="259" w:lineRule="auto"/>
              <w:ind w:left="0" w:firstLine="0"/>
              <w:jc w:val="left"/>
            </w:pPr>
            <w:r>
              <w:t xml:space="preserve">All pupils should have a rigid, waterproof bag to carry books. Smaller sports bags are an acceptable compromise as are small rucksacks. </w:t>
            </w:r>
          </w:p>
        </w:tc>
      </w:tr>
    </w:tbl>
    <w:p w14:paraId="722E7C7A" w14:textId="77777777" w:rsidR="0003410E" w:rsidRDefault="00F276C0">
      <w:pPr>
        <w:spacing w:after="98" w:line="259" w:lineRule="auto"/>
        <w:ind w:left="0" w:firstLine="0"/>
        <w:jc w:val="left"/>
      </w:pPr>
      <w:r>
        <w:t xml:space="preserve"> </w:t>
      </w:r>
    </w:p>
    <w:p w14:paraId="7C6A598A" w14:textId="77777777" w:rsidR="0003410E" w:rsidRDefault="00F276C0">
      <w:pPr>
        <w:ind w:left="-5"/>
      </w:pPr>
      <w:r>
        <w:t xml:space="preserve">All clothing and equipment should be clearly marked with the pupil’s name.  </w:t>
      </w:r>
    </w:p>
    <w:p w14:paraId="16FA01D7" w14:textId="77777777" w:rsidR="0003410E" w:rsidRDefault="00F276C0">
      <w:pPr>
        <w:spacing w:after="0" w:line="259" w:lineRule="auto"/>
        <w:ind w:left="0" w:firstLine="0"/>
        <w:jc w:val="left"/>
      </w:pPr>
      <w:r>
        <w:t xml:space="preserve"> </w:t>
      </w:r>
    </w:p>
    <w:sectPr w:rsidR="0003410E">
      <w:footerReference w:type="even" r:id="rId18"/>
      <w:footerReference w:type="default" r:id="rId19"/>
      <w:footerReference w:type="first" r:id="rId20"/>
      <w:pgSz w:w="11906" w:h="16838"/>
      <w:pgMar w:top="751" w:right="1125" w:bottom="2099" w:left="1133" w:header="720" w:footer="7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6EA9A" w14:textId="77777777" w:rsidR="00B33398" w:rsidRDefault="00B33398">
      <w:pPr>
        <w:spacing w:after="0" w:line="240" w:lineRule="auto"/>
      </w:pPr>
      <w:r>
        <w:separator/>
      </w:r>
    </w:p>
  </w:endnote>
  <w:endnote w:type="continuationSeparator" w:id="0">
    <w:p w14:paraId="02CAC6BE" w14:textId="77777777" w:rsidR="00B33398" w:rsidRDefault="00B33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BD8AA" w14:textId="77777777" w:rsidR="0003410E" w:rsidRDefault="00F276C0">
    <w:pPr>
      <w:spacing w:after="25" w:line="259" w:lineRule="auto"/>
      <w:ind w:left="108" w:firstLine="0"/>
      <w:jc w:val="left"/>
    </w:pPr>
    <w:r>
      <w:rPr>
        <w:noProof/>
      </w:rPr>
      <mc:AlternateContent>
        <mc:Choice Requires="wpg">
          <w:drawing>
            <wp:anchor distT="0" distB="0" distL="114300" distR="114300" simplePos="0" relativeHeight="251658240" behindDoc="0" locked="0" layoutInCell="1" allowOverlap="1" wp14:anchorId="7241154A" wp14:editId="45DABE9B">
              <wp:simplePos x="0" y="0"/>
              <wp:positionH relativeFrom="page">
                <wp:posOffset>718820</wp:posOffset>
              </wp:positionH>
              <wp:positionV relativeFrom="page">
                <wp:posOffset>9932670</wp:posOffset>
              </wp:positionV>
              <wp:extent cx="2753995" cy="8572"/>
              <wp:effectExtent l="0" t="0" r="0" b="0"/>
              <wp:wrapSquare wrapText="bothSides"/>
              <wp:docPr id="8279" name="Group 8279"/>
              <wp:cNvGraphicFramePr/>
              <a:graphic xmlns:a="http://schemas.openxmlformats.org/drawingml/2006/main">
                <a:graphicData uri="http://schemas.microsoft.com/office/word/2010/wordprocessingGroup">
                  <wpg:wgp>
                    <wpg:cNvGrpSpPr/>
                    <wpg:grpSpPr>
                      <a:xfrm>
                        <a:off x="0" y="0"/>
                        <a:ext cx="2753995" cy="8572"/>
                        <a:chOff x="0" y="0"/>
                        <a:chExt cx="2753995" cy="8572"/>
                      </a:xfrm>
                    </wpg:grpSpPr>
                    <wps:wsp>
                      <wps:cNvPr id="8601" name="Shape 8601"/>
                      <wps:cNvSpPr/>
                      <wps:spPr>
                        <a:xfrm>
                          <a:off x="0" y="0"/>
                          <a:ext cx="2753995" cy="9144"/>
                        </a:xfrm>
                        <a:custGeom>
                          <a:avLst/>
                          <a:gdLst/>
                          <a:ahLst/>
                          <a:cxnLst/>
                          <a:rect l="0" t="0" r="0" b="0"/>
                          <a:pathLst>
                            <a:path w="2753995" h="9144">
                              <a:moveTo>
                                <a:pt x="0" y="0"/>
                              </a:moveTo>
                              <a:lnTo>
                                <a:pt x="2753995" y="0"/>
                              </a:lnTo>
                              <a:lnTo>
                                <a:pt x="2753995" y="9144"/>
                              </a:lnTo>
                              <a:lnTo>
                                <a:pt x="0" y="9144"/>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w:pict>
            <v:group w14:anchorId="60D55741" id="Group 8279" o:spid="_x0000_s1026" style="position:absolute;margin-left:56.6pt;margin-top:782.1pt;width:216.85pt;height:.65pt;z-index:251658240;mso-position-horizontal-relative:page;mso-position-vertical-relative:page" coordsize="2753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c3dAIAAC0GAAAOAAAAZHJzL2Uyb0RvYy54bWykVF1v2jAUfZ+0/2DlfSQwaCEiVNpYeZm2&#10;qu1+gHGcD8mxLdsQ+Pe7vklMSqVqYnlIHPve43uOr8/64dQIcuTG1kpm0XSSRIRLpvJalln05/Xx&#10;yzIi1lGZU6Ekz6Izt9HD5vOndatTPlOVEjk3BECkTVudRZVzOo1jyyreUDtRmktYLJRpqINfU8a5&#10;oS2gNyKeJcld3CqTa6MYtxZmt91itEH8ouDM/S4Kyx0RWQS1OXwbfO/9O96saVoaqqua9WXQG6po&#10;aC1h0wC1pY6Sg6nfQTU1M8qqwk2YamJVFDXjyAHYTJMrNjujDhq5lGlb6iATSHul082w7NdxZ/SL&#10;fjKgRKtL0AL/PJdTYRr/hSrJCSU7B8n4yREGk7P7xdfVahERBmvLxf2sU5RVIPu7JFb9+CgtHraM&#10;3xTSamgNe2Fv/4/9S0U1R1FtCuyfDKlzKP0umUZE0gZ6FCMIzqAoGBcksqkFtW7SZzWdz70+gShN&#10;2cG6HVeoMz3+tK5ryHwY0WoYsZMchgba+sOG1tT5PF+kH5J2dFBVFmEdfrFRR/6qMMxdnRbUeFkV&#10;chwVznxoB4gdIoavRrxx5Ij8EDR8u2C4ngD4j2F4c8O+MPA8UdnAHSbH6grpZYBNGAWfKQR1eGGb&#10;2oEBiboB95rdJ8kFGNB863WnjSN3FtyLJeQzL6Bt8FL4CWvK/XdhyJF6m8EHwanQFe1n+4PvQ7FU&#10;xPH5RS1EgJxi6hvI+eNy+m3bI/TBPo+jw4XMpMtkfTWdzYFZAOnB7ECUkIQ7K+lCvgSLxk1GbP1w&#10;r/IzGgQKAncRpUFPQh69f3rTG/9j1MXlN38BAAD//wMAUEsDBBQABgAIAAAAIQBRMWYD4QAAAA0B&#10;AAAPAAAAZHJzL2Rvd25yZXYueG1sTI9BS8NAEIXvgv9hGcGb3aRtgsZsSinqqQhtBfE2zU6T0Oxu&#10;yG6T9N87etHbezOPN9/kq8m0YqDeN84qiGcRCLKl042tFHwcXh8eQfiAVmPrLCm4kodVcXuTY6bd&#10;aHc07EMluMT6DBXUIXSZlL6syaCfuY4s706uNxjY9pXUPY5cblo5j6JUGmwsX6ixo01N5Xl/MQre&#10;RhzXi/hl2J5Pm+vXIXn/3Mak1P3dtH4GEWgKf2H4wWd0KJjp6C5We9GyjxdzjrJI0iUrjiTL9AnE&#10;8XeUJCCLXP7/ovgGAAD//wMAUEsBAi0AFAAGAAgAAAAhALaDOJL+AAAA4QEAABMAAAAAAAAAAAAA&#10;AAAAAAAAAFtDb250ZW50X1R5cGVzXS54bWxQSwECLQAUAAYACAAAACEAOP0h/9YAAACUAQAACwAA&#10;AAAAAAAAAAAAAAAvAQAAX3JlbHMvLnJlbHNQSwECLQAUAAYACAAAACEAQpPnN3QCAAAtBgAADgAA&#10;AAAAAAAAAAAAAAAuAgAAZHJzL2Uyb0RvYy54bWxQSwECLQAUAAYACAAAACEAUTFmA+EAAAANAQAA&#10;DwAAAAAAAAAAAAAAAADOBAAAZHJzL2Rvd25yZXYueG1sUEsFBgAAAAAEAAQA8wAAANwFAAAAAA==&#10;">
              <v:shape id="Shape 8601" o:spid="_x0000_s1027" style="position:absolute;width:27539;height:91;visibility:visible;mso-wrap-style:square;v-text-anchor:top" coordsize="275399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zWhxwAAAN0AAAAPAAAAZHJzL2Rvd25yZXYueG1sRI9Ba8JA&#10;FITvBf/D8oReim70ICG6imgLFg/S1IPHZ/aZBLNv092tif31XaHQ4zAz3zCLVW8acSPna8sKJuME&#10;BHFhdc2lguPn2ygF4QOyxsYyKbiTh9Vy8LTATNuOP+iWh1JECPsMFVQhtJmUvqjIoB/bljh6F+sM&#10;hihdKbXDLsJNI6dJMpMGa44LFba0qai45t9GwSk/p932y7n968/mpX0/HfnAV6Weh/16DiJQH/7D&#10;f+2dVpDOkgk83sQnIJe/AAAA//8DAFBLAQItABQABgAIAAAAIQDb4fbL7gAAAIUBAAATAAAAAAAA&#10;AAAAAAAAAAAAAABbQ29udGVudF9UeXBlc10ueG1sUEsBAi0AFAAGAAgAAAAhAFr0LFu/AAAAFQEA&#10;AAsAAAAAAAAAAAAAAAAAHwEAAF9yZWxzLy5yZWxzUEsBAi0AFAAGAAgAAAAhAAgnNaHHAAAA3QAA&#10;AA8AAAAAAAAAAAAAAAAABwIAAGRycy9kb3ducmV2LnhtbFBLBQYAAAAAAwADALcAAAD7AgAAAAA=&#10;" path="m,l2753995,r,9144l,9144,,e" fillcolor="#4f81bd" stroked="f" strokeweight="0">
                <v:stroke miterlimit="83231f" joinstyle="miter"/>
                <v:path arrowok="t" textboxrect="0,0,2753995,9144"/>
              </v:shape>
              <w10:wrap type="square" anchorx="page" anchory="page"/>
            </v:group>
          </w:pict>
        </mc:Fallback>
      </mc:AlternateContent>
    </w:r>
    <w:r>
      <w:rPr>
        <w:noProof/>
      </w:rPr>
      <mc:AlternateContent>
        <mc:Choice Requires="wpg">
          <w:drawing>
            <wp:anchor distT="0" distB="0" distL="114300" distR="114300" simplePos="0" relativeHeight="251659264" behindDoc="0" locked="0" layoutInCell="1" allowOverlap="1" wp14:anchorId="73CF0A8F" wp14:editId="68D51060">
              <wp:simplePos x="0" y="0"/>
              <wp:positionH relativeFrom="page">
                <wp:posOffset>4086225</wp:posOffset>
              </wp:positionH>
              <wp:positionV relativeFrom="page">
                <wp:posOffset>9932670</wp:posOffset>
              </wp:positionV>
              <wp:extent cx="2753995" cy="8572"/>
              <wp:effectExtent l="0" t="0" r="0" b="0"/>
              <wp:wrapSquare wrapText="bothSides"/>
              <wp:docPr id="8281" name="Group 8281"/>
              <wp:cNvGraphicFramePr/>
              <a:graphic xmlns:a="http://schemas.openxmlformats.org/drawingml/2006/main">
                <a:graphicData uri="http://schemas.microsoft.com/office/word/2010/wordprocessingGroup">
                  <wpg:wgp>
                    <wpg:cNvGrpSpPr/>
                    <wpg:grpSpPr>
                      <a:xfrm>
                        <a:off x="0" y="0"/>
                        <a:ext cx="2753995" cy="8572"/>
                        <a:chOff x="0" y="0"/>
                        <a:chExt cx="2753995" cy="8572"/>
                      </a:xfrm>
                    </wpg:grpSpPr>
                    <wps:wsp>
                      <wps:cNvPr id="8603" name="Shape 8603"/>
                      <wps:cNvSpPr/>
                      <wps:spPr>
                        <a:xfrm>
                          <a:off x="0" y="0"/>
                          <a:ext cx="2753995" cy="9144"/>
                        </a:xfrm>
                        <a:custGeom>
                          <a:avLst/>
                          <a:gdLst/>
                          <a:ahLst/>
                          <a:cxnLst/>
                          <a:rect l="0" t="0" r="0" b="0"/>
                          <a:pathLst>
                            <a:path w="2753995" h="9144">
                              <a:moveTo>
                                <a:pt x="0" y="0"/>
                              </a:moveTo>
                              <a:lnTo>
                                <a:pt x="2753995" y="0"/>
                              </a:lnTo>
                              <a:lnTo>
                                <a:pt x="2753995" y="9144"/>
                              </a:lnTo>
                              <a:lnTo>
                                <a:pt x="0" y="9144"/>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w:pict>
            <v:group w14:anchorId="0ED083FA" id="Group 8281" o:spid="_x0000_s1026" style="position:absolute;margin-left:321.75pt;margin-top:782.1pt;width:216.85pt;height:.65pt;z-index:251659264;mso-position-horizontal-relative:page;mso-position-vertical-relative:page" coordsize="2753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G5PdAIAAC0GAAAOAAAAZHJzL2Uyb0RvYy54bWykVF1v2jAUfZ+0/2DlfSRQaCEiVNpYeZm2&#10;au1+gHGcD8mxLdsQ+Pe7vklMSqVqYnlIHPve43uOr8/68dQIcuTG1kpm0XSSRIRLpvJalln05/Xp&#10;yzIi1lGZU6Ekz6Izt9Hj5vOndatTPlOVEjk3BECkTVudRZVzOo1jyyreUDtRmktYLJRpqINfU8a5&#10;oS2gNyKeJcl93CqTa6MYtxZmt91itEH8ouDM/SoKyx0RWQS1OXwbfO/9O96saVoaqqua9WXQG6po&#10;aC1h0wC1pY6Sg6nfQTU1M8qqwk2YamJVFDXjyAHYTJMrNjujDhq5lGlb6iATSHul082w7OdxZ/SL&#10;fjagRKtL0AL/PJdTYRr/hSrJCSU7B8n4yREGk7OHxd1qtYgIg7Xl4mHWKcoqkP1dEqu+f5QWD1vG&#10;bwppNbSGvbC3/8f+paKao6g2BfbPhtQ5lH6f3EVE0gZ6FCMIzqAoGBcksqkFtW7SZzWdz70+gShN&#10;2cG6HVeoMz3+sK5ryHwY0WoYsZMchgba+sOG1tT5PF+kH5J2dFBVFmEdfrFRR/6qMMxdnRbUeFkV&#10;chwVznxoB4gdIoavRrxx5Ij8EDR8u2C4ngD4j2F4c8O+MPA8UdnAHSbH6grpZYBNGAWfKQR1eGGb&#10;2oEBiboB95o9JMkFGNB863WnjSN3FtyLJeRvXkDb4KXwE9aU+2/CkCP1NoMPglOhK9rP9gffh2Kp&#10;iOPzi1qIADnF1DeQ86fl9Ou2R+iDfR5HhwuZSZfJ+mo6mwOzANKD2YEoIQl3VtKFfAkWjZuM2Prh&#10;XuVnNAgUBO4iSoOehDx6//SmN/7HqIvLb/4CAAD//wMAUEsDBBQABgAIAAAAIQCUDwph4wAAAA4B&#10;AAAPAAAAZHJzL2Rvd25yZXYueG1sTI/BbsIwEETvlfoP1lbqrTgBHFCIgxBqe0KVgEpVb0u8JBGx&#10;HcUmCX9f00t7290Zzb7J1qNuWE+dq62REE8iYGQKq2pTSvg8vr0sgTmPRmFjDUm4kYN1/viQYars&#10;YPbUH3zJQohxKUqovG9Tzl1RkUY3sS2ZoJ1tp9GHtSu56nAI4brh0yhKuMbahA8VtrStqLgcrlrC&#10;+4DDZha/9rvLeXv7PoqPr11MUj4/jZsVME+j/zPDHT+gQx6YTvZqlGONhGQ+E8EaBJHMp8Dulmix&#10;CNPp9yYE8Dzj/2vkPwAAAP//AwBQSwECLQAUAAYACAAAACEAtoM4kv4AAADhAQAAEwAAAAAAAAAA&#10;AAAAAAAAAAAAW0NvbnRlbnRfVHlwZXNdLnhtbFBLAQItABQABgAIAAAAIQA4/SH/1gAAAJQBAAAL&#10;AAAAAAAAAAAAAAAAAC8BAABfcmVscy8ucmVsc1BLAQItABQABgAIAAAAIQCs2G5PdAIAAC0GAAAO&#10;AAAAAAAAAAAAAAAAAC4CAABkcnMvZTJvRG9jLnhtbFBLAQItABQABgAIAAAAIQCUDwph4wAAAA4B&#10;AAAPAAAAAAAAAAAAAAAAAM4EAABkcnMvZG93bnJldi54bWxQSwUGAAAAAAQABADzAAAA3gUAAAAA&#10;">
              <v:shape id="Shape 8603" o:spid="_x0000_s1027" style="position:absolute;width:27539;height:91;visibility:visible;mso-wrap-style:square;v-text-anchor:top" coordsize="275399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Q5NxwAAAN0AAAAPAAAAZHJzL2Rvd25yZXYueG1sRI9Ba8JA&#10;FITvgv9heUIvohstSIiuIlqhpYfS6MHjM/tMgtm36e7WpP313UKhx2FmvmFWm9404k7O15YVzKYJ&#10;COLC6ppLBafjYZKC8AFZY2OZFHyRh816OFhhpm3H73TPQykihH2GCqoQ2kxKX1Rk0E9tSxy9q3UG&#10;Q5SulNphF+GmkfMkWUiDNceFClvaVVTc8k+j4Jxf0m7/4dzr0/du3L6cT/zGN6UeRv12CSJQH/7D&#10;f+1nrSBdJI/w+yY+Abn+AQAA//8DAFBLAQItABQABgAIAAAAIQDb4fbL7gAAAIUBAAATAAAAAAAA&#10;AAAAAAAAAAAAAABbQ29udGVudF9UeXBlc10ueG1sUEsBAi0AFAAGAAgAAAAhAFr0LFu/AAAAFQEA&#10;AAsAAAAAAAAAAAAAAAAAHwEAAF9yZWxzLy5yZWxzUEsBAi0AFAAGAAgAAAAhAJe5Dk3HAAAA3QAA&#10;AA8AAAAAAAAAAAAAAAAABwIAAGRycy9kb3ducmV2LnhtbFBLBQYAAAAAAwADALcAAAD7AgAAAAA=&#10;" path="m,l2753995,r,9144l,9144,,e" fillcolor="#4f81bd" stroked="f" strokeweight="0">
                <v:stroke miterlimit="83231f" joinstyle="miter"/>
                <v:path arrowok="t" textboxrect="0,0,2753995,9144"/>
              </v:shape>
              <w10:wrap type="square" anchorx="page" anchory="page"/>
            </v:group>
          </w:pict>
        </mc:Fallback>
      </mc:AlternateContent>
    </w:r>
    <w:r>
      <w:rPr>
        <w:rFonts w:ascii="Cambria" w:eastAsia="Cambria" w:hAnsi="Cambria" w:cs="Cambria"/>
        <w:b/>
        <w:sz w:val="20"/>
      </w:rPr>
      <w:t xml:space="preserve">  </w:t>
    </w:r>
    <w:r>
      <w:rPr>
        <w:rFonts w:ascii="Cambria" w:eastAsia="Cambria" w:hAnsi="Cambria" w:cs="Cambria"/>
        <w:b/>
        <w:sz w:val="20"/>
      </w:rPr>
      <w:tab/>
      <w:t xml:space="preserve"> </w:t>
    </w:r>
    <w:r>
      <w:rPr>
        <w:sz w:val="20"/>
      </w:rPr>
      <w:t xml:space="preserve"> </w:t>
    </w:r>
  </w:p>
  <w:p w14:paraId="1593A3F6" w14:textId="77777777" w:rsidR="0003410E" w:rsidRDefault="00F276C0">
    <w:pPr>
      <w:spacing w:after="0" w:line="259" w:lineRule="auto"/>
      <w:ind w:left="0" w:right="9" w:firstLine="0"/>
      <w:jc w:val="center"/>
    </w:pPr>
    <w:r>
      <w:rPr>
        <w:rFonts w:ascii="Cambria" w:eastAsia="Cambria" w:hAnsi="Cambria" w:cs="Cambria"/>
        <w:b/>
        <w:sz w:val="20"/>
      </w:rPr>
      <w:t xml:space="preserve"> </w:t>
    </w:r>
    <w:r>
      <w:rPr>
        <w:rFonts w:ascii="Cambria" w:eastAsia="Cambria" w:hAnsi="Cambria" w:cs="Cambria"/>
        <w:b/>
      </w:rPr>
      <w:t>Page</w:t>
    </w:r>
    <w:r>
      <w:rPr>
        <w:rFonts w:ascii="Cambria" w:eastAsia="Cambria" w:hAnsi="Cambria" w:cs="Cambria"/>
        <w:b/>
        <w:sz w:val="20"/>
      </w:rPr>
      <w:t xml:space="preserve"> </w:t>
    </w:r>
    <w:r>
      <w:fldChar w:fldCharType="begin"/>
    </w:r>
    <w:r>
      <w:instrText xml:space="preserve"> PAGE   \* MERGEFORMAT </w:instrText>
    </w:r>
    <w:r>
      <w:fldChar w:fldCharType="separate"/>
    </w:r>
    <w:r>
      <w:rPr>
        <w:rFonts w:ascii="Cambria" w:eastAsia="Cambria" w:hAnsi="Cambria" w:cs="Cambria"/>
        <w:b/>
      </w:rPr>
      <w:t>1</w:t>
    </w:r>
    <w:r>
      <w:rPr>
        <w:rFonts w:ascii="Cambria" w:eastAsia="Cambria" w:hAnsi="Cambria" w:cs="Cambria"/>
        <w:b/>
      </w:rPr>
      <w:fldChar w:fldCharType="end"/>
    </w:r>
    <w:r>
      <w:rPr>
        <w:rFonts w:ascii="Cambria" w:eastAsia="Cambria" w:hAnsi="Cambria" w:cs="Cambria"/>
      </w:rPr>
      <w:t xml:space="preserve"> </w:t>
    </w:r>
    <w:r>
      <w:rPr>
        <w:rFonts w:ascii="Cambria" w:eastAsia="Cambria" w:hAnsi="Cambria" w:cs="Cambria"/>
        <w:sz w:val="20"/>
      </w:rPr>
      <w:t xml:space="preserve"> </w:t>
    </w:r>
  </w:p>
  <w:p w14:paraId="5C05E2AA" w14:textId="77777777" w:rsidR="0003410E" w:rsidRDefault="00F276C0">
    <w:pPr>
      <w:spacing w:line="259" w:lineRule="auto"/>
      <w:ind w:left="0" w:right="9" w:firstLine="0"/>
      <w:jc w:val="center"/>
    </w:pPr>
    <w:r>
      <w:rPr>
        <w:rFonts w:ascii="Cambria" w:eastAsia="Cambria" w:hAnsi="Cambria" w:cs="Cambria"/>
        <w:b/>
        <w:sz w:val="20"/>
      </w:rPr>
      <w:t xml:space="preserve">  </w:t>
    </w:r>
    <w:r>
      <w:rPr>
        <w:rFonts w:ascii="Cambria" w:eastAsia="Cambria" w:hAnsi="Cambria" w:cs="Cambria"/>
        <w:b/>
        <w:sz w:val="20"/>
      </w:rPr>
      <w:tab/>
      <w:t xml:space="preserve"> </w:t>
    </w:r>
    <w:r>
      <w:rPr>
        <w:sz w:val="20"/>
      </w:rPr>
      <w:t xml:space="preserve"> </w:t>
    </w:r>
  </w:p>
  <w:p w14:paraId="68D58CD7" w14:textId="77777777" w:rsidR="0003410E" w:rsidRDefault="00F276C0">
    <w:pPr>
      <w:spacing w:after="0" w:line="259" w:lineRule="auto"/>
      <w:ind w:left="0" w:firstLine="0"/>
      <w:jc w:val="left"/>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B0B69" w14:textId="77777777" w:rsidR="0003410E" w:rsidRDefault="00F276C0">
    <w:pPr>
      <w:spacing w:after="25" w:line="259" w:lineRule="auto"/>
      <w:ind w:left="108" w:firstLine="0"/>
      <w:jc w:val="left"/>
    </w:pPr>
    <w:r>
      <w:rPr>
        <w:noProof/>
      </w:rPr>
      <mc:AlternateContent>
        <mc:Choice Requires="wpg">
          <w:drawing>
            <wp:anchor distT="0" distB="0" distL="114300" distR="114300" simplePos="0" relativeHeight="251660288" behindDoc="0" locked="0" layoutInCell="1" allowOverlap="1" wp14:anchorId="50E2199A" wp14:editId="0CFD03E9">
              <wp:simplePos x="0" y="0"/>
              <wp:positionH relativeFrom="page">
                <wp:posOffset>718820</wp:posOffset>
              </wp:positionH>
              <wp:positionV relativeFrom="page">
                <wp:posOffset>9932670</wp:posOffset>
              </wp:positionV>
              <wp:extent cx="2753995" cy="8572"/>
              <wp:effectExtent l="0" t="0" r="0" b="0"/>
              <wp:wrapSquare wrapText="bothSides"/>
              <wp:docPr id="8246" name="Group 8246"/>
              <wp:cNvGraphicFramePr/>
              <a:graphic xmlns:a="http://schemas.openxmlformats.org/drawingml/2006/main">
                <a:graphicData uri="http://schemas.microsoft.com/office/word/2010/wordprocessingGroup">
                  <wpg:wgp>
                    <wpg:cNvGrpSpPr/>
                    <wpg:grpSpPr>
                      <a:xfrm>
                        <a:off x="0" y="0"/>
                        <a:ext cx="2753995" cy="8572"/>
                        <a:chOff x="0" y="0"/>
                        <a:chExt cx="2753995" cy="8572"/>
                      </a:xfrm>
                    </wpg:grpSpPr>
                    <wps:wsp>
                      <wps:cNvPr id="8597" name="Shape 8597"/>
                      <wps:cNvSpPr/>
                      <wps:spPr>
                        <a:xfrm>
                          <a:off x="0" y="0"/>
                          <a:ext cx="2753995" cy="9144"/>
                        </a:xfrm>
                        <a:custGeom>
                          <a:avLst/>
                          <a:gdLst/>
                          <a:ahLst/>
                          <a:cxnLst/>
                          <a:rect l="0" t="0" r="0" b="0"/>
                          <a:pathLst>
                            <a:path w="2753995" h="9144">
                              <a:moveTo>
                                <a:pt x="0" y="0"/>
                              </a:moveTo>
                              <a:lnTo>
                                <a:pt x="2753995" y="0"/>
                              </a:lnTo>
                              <a:lnTo>
                                <a:pt x="2753995" y="9144"/>
                              </a:lnTo>
                              <a:lnTo>
                                <a:pt x="0" y="9144"/>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w:pict>
            <v:group w14:anchorId="09BB2C86" id="Group 8246" o:spid="_x0000_s1026" style="position:absolute;margin-left:56.6pt;margin-top:782.1pt;width:216.85pt;height:.65pt;z-index:251660288;mso-position-horizontal-relative:page;mso-position-vertical-relative:page" coordsize="2753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HOFcwIAAC0GAAAOAAAAZHJzL2Uyb0RvYy54bWykVNuO2jAQfa/Uf7DyXhIoFIgIK7V0eana&#10;VXf7AcZxLpJjW7Yh8PcdTxKTZaVVRfOQOPbM8Zzj8dk8nBtBTtzYWsksmk6SiHDJVF7LMov+vDx+&#10;WkXEOipzKpTkWXThNnrYfvywaXXKZ6pSIueGAIi0aauzqHJOp3FsWcUbaidKcwmLhTINdfBryjg3&#10;tAX0RsSzJPkSt8rk2ijGrYXZXbcYbRG/KDhzv4rCckdEFkFtDt8G3wf/jrcbmpaG6qpmfRn0jioa&#10;WkvYNEDtqKPkaOo3UE3NjLKqcBOmmlgVRc04cgA20+SGzd6oo0YuZdqWOsgE0t7odDcs+3naG/2s&#10;nwwo0eoStMA/z+VcmMZ/oUpyRskuQTJ+doTB5Gy5+LxeLyLCYG21WM46RVkFsr9JYtX399LiYcv4&#10;VSGthtawV/b2/9g/V1RzFNWmwP7JkDr3pa+XEZG0gR7FCIIzKArGBYlsakGtu/RZT+dzr08gSlN2&#10;tG7PFepMTz+s6xoyH0a0GkbsLIehgbZ+t6E1dT7PF+mHpB0dVJVFWIdfbNSJvygMczenBTVeV4Uc&#10;R4UzH9oBYoeI4asRbxw5Ij8EDd8uGK4nAP5jGN7csC8MPE9UNnCHybG6QnoZYBNGwWcKQR1e2KZ2&#10;YECibsC9ZsskuQIDmm+97rRx5C6Ce7GE/M0LaBu8FH7CmvLwTRhyot5m8EFwKnRF+9n+4PtQLBVx&#10;fH5RCxEgp5j6CnL+uJp+3fUIfbDP4+hwITPpMllfTWdzYBZAejA7ECUk4c5KupAvwaJxkxFbPzyo&#10;/IIGgYLAXURp0JOQR++f3vTG/xh1dfntXwAAAP//AwBQSwMEFAAGAAgAAAAhAFExZgPhAAAADQEA&#10;AA8AAABkcnMvZG93bnJldi54bWxMj0FLw0AQhe+C/2EZwZvdpG2CxmxKKeqpCG0F8TbNTpPQ7G7I&#10;bpP03zt60dt7M4833+SrybRioN43ziqIZxEIsqXTja0UfBxeHx5B+IBWY+ssKbiSh1Vxe5Njpt1o&#10;dzTsQyW4xPoMFdQhdJmUvqzJoJ+5jizvTq43GNj2ldQ9jlxuWjmPolQabCxfqLGjTU3leX8xCt5G&#10;HNeL+GXYnk+b69chef/cxqTU/d20fgYRaAp/YfjBZ3QomOnoLlZ70bKPF3OOskjSJSuOJMv0CcTx&#10;d5QkIItc/v+i+AYAAP//AwBQSwECLQAUAAYACAAAACEAtoM4kv4AAADhAQAAEwAAAAAAAAAAAAAA&#10;AAAAAAAAW0NvbnRlbnRfVHlwZXNdLnhtbFBLAQItABQABgAIAAAAIQA4/SH/1gAAAJQBAAALAAAA&#10;AAAAAAAAAAAAAC8BAABfcmVscy8ucmVsc1BLAQItABQABgAIAAAAIQBRUHOFcwIAAC0GAAAOAAAA&#10;AAAAAAAAAAAAAC4CAABkcnMvZTJvRG9jLnhtbFBLAQItABQABgAIAAAAIQBRMWYD4QAAAA0BAAAP&#10;AAAAAAAAAAAAAAAAAM0EAABkcnMvZG93bnJldi54bWxQSwUGAAAAAAQABADzAAAA2wUAAAAA&#10;">
              <v:shape id="Shape 8597" o:spid="_x0000_s1027" style="position:absolute;width:27539;height:91;visibility:visible;mso-wrap-style:square;v-text-anchor:top" coordsize="275399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fy1yAAAAN0AAAAPAAAAZHJzL2Rvd25yZXYueG1sRI9Ba8JA&#10;FITvBf/D8oReim5aaI2pqxTbgsWDNHrw+My+JsHs23R3a6K/3i0Uehxm5htmtuhNI07kfG1Zwf04&#10;AUFcWF1zqWC3fR+lIHxA1thYJgVn8rCYD25mmGnb8Sed8lCKCGGfoYIqhDaT0hcVGfRj2xJH78s6&#10;gyFKV0rtsItw08iHJHmSBmuOCxW2tKyoOOY/RsE+P6Td67dz67fL8q792O94w0elbof9yzOIQH34&#10;D/+1V1pB+jidwO+b+ATk/AoAAP//AwBQSwECLQAUAAYACAAAACEA2+H2y+4AAACFAQAAEwAAAAAA&#10;AAAAAAAAAAAAAAAAW0NvbnRlbnRfVHlwZXNdLnhtbFBLAQItABQABgAIAAAAIQBa9CxbvwAAABUB&#10;AAALAAAAAAAAAAAAAAAAAB8BAABfcmVscy8ucmVsc1BLAQItABQABgAIAAAAIQDbrfy1yAAAAN0A&#10;AAAPAAAAAAAAAAAAAAAAAAcCAABkcnMvZG93bnJldi54bWxQSwUGAAAAAAMAAwC3AAAA/AIAAAAA&#10;" path="m,l2753995,r,9144l,9144,,e" fillcolor="#4f81bd" stroked="f" strokeweight="0">
                <v:stroke miterlimit="83231f" joinstyle="miter"/>
                <v:path arrowok="t" textboxrect="0,0,2753995,9144"/>
              </v:shape>
              <w10:wrap type="square"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618BC8C0" wp14:editId="4AA1560D">
              <wp:simplePos x="0" y="0"/>
              <wp:positionH relativeFrom="page">
                <wp:posOffset>4086225</wp:posOffset>
              </wp:positionH>
              <wp:positionV relativeFrom="page">
                <wp:posOffset>9932670</wp:posOffset>
              </wp:positionV>
              <wp:extent cx="2753995" cy="8572"/>
              <wp:effectExtent l="0" t="0" r="0" b="0"/>
              <wp:wrapSquare wrapText="bothSides"/>
              <wp:docPr id="8248" name="Group 8248"/>
              <wp:cNvGraphicFramePr/>
              <a:graphic xmlns:a="http://schemas.openxmlformats.org/drawingml/2006/main">
                <a:graphicData uri="http://schemas.microsoft.com/office/word/2010/wordprocessingGroup">
                  <wpg:wgp>
                    <wpg:cNvGrpSpPr/>
                    <wpg:grpSpPr>
                      <a:xfrm>
                        <a:off x="0" y="0"/>
                        <a:ext cx="2753995" cy="8572"/>
                        <a:chOff x="0" y="0"/>
                        <a:chExt cx="2753995" cy="8572"/>
                      </a:xfrm>
                    </wpg:grpSpPr>
                    <wps:wsp>
                      <wps:cNvPr id="8599" name="Shape 8599"/>
                      <wps:cNvSpPr/>
                      <wps:spPr>
                        <a:xfrm>
                          <a:off x="0" y="0"/>
                          <a:ext cx="2753995" cy="9144"/>
                        </a:xfrm>
                        <a:custGeom>
                          <a:avLst/>
                          <a:gdLst/>
                          <a:ahLst/>
                          <a:cxnLst/>
                          <a:rect l="0" t="0" r="0" b="0"/>
                          <a:pathLst>
                            <a:path w="2753995" h="9144">
                              <a:moveTo>
                                <a:pt x="0" y="0"/>
                              </a:moveTo>
                              <a:lnTo>
                                <a:pt x="2753995" y="0"/>
                              </a:lnTo>
                              <a:lnTo>
                                <a:pt x="2753995" y="9144"/>
                              </a:lnTo>
                              <a:lnTo>
                                <a:pt x="0" y="9144"/>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w:pict>
            <v:group w14:anchorId="58FC4656" id="Group 8248" o:spid="_x0000_s1026" style="position:absolute;margin-left:321.75pt;margin-top:782.1pt;width:216.85pt;height:.65pt;z-index:251661312;mso-position-horizontal-relative:page;mso-position-vertical-relative:page" coordsize="2753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bw1cgIAAC0GAAAOAAAAZHJzL2Uyb0RvYy54bWykVNuO2jAQfa/Uf7D8XhIoFIgIK7V0eana&#10;VXf7AcZxLpJjW7Yh8PcdTy5kWWlV0Twkjj1zPOd4fDYP51qSk7Cu0iql00lMiVBcZ5UqUvrn5fHT&#10;ihLnmcqY1Eqk9CIcfdh+/LBpTCJmutQyE5YAiHJJY1Jaem+SKHK8FDVzE22EgsVc25p5+LVFlFnW&#10;AHoto1kcf4kabTNjNRfOweyuXaRbxM9zwf2vPHfCE5lSqM3j2+L7EN7RdsOSwjJTVrwrg91RRc0q&#10;BZsOUDvmGTna6g1UXXGrnc79hOs60nlecYEcgM00vmGzt/pokEuRNIUZZAJpb3S6G5b/PO2teTZP&#10;FpRoTAFa4F/gcs5tHb5QJTmjZJdBMnH2hMPkbLn4vF4vKOGwtlosZ62ivATZ3yTx8vt7aVG/ZfSq&#10;kMZAa7gre/d/7J9LZgSK6hJg/2RJlYXS12tKFKuhRzGC4AyKgnGDRC5xoNZd+qyn83nQZyDKEn50&#10;fi806sxOP5xvGzLrR6zsR/ys+qGFtn63oQ3zIS8UGYakGR1UmVKsIyzW+iReNIb5m9OCGq+rUo2j&#10;hjPv2wFi+4j+axBvHDki3wf13zYYricA/mMY3txhXxgEnqjswB0mx+pKFWSATTgDn8kl83hh68qD&#10;AcmqBveaLeP4CgxoofXa08aRv0gRxJLqt8ihbfBShAlni8M3acmJBZvBB8GZNCXrZruD70KxVMQJ&#10;+Xkl5QA5xdRXkPPH1fTrrkPogkOeQIcbMuM2k3fVtDYHZgGke7MDUYYk3FkrP+QrsGjcZMQ2DA86&#10;u6BBoCBwF1Ea9CTk0flnML3xP0ZdXX77FwAA//8DAFBLAwQUAAYACAAAACEAlA8KYeMAAAAOAQAA&#10;DwAAAGRycy9kb3ducmV2LnhtbEyPwW7CMBBE75X6D9ZW6q04ARxQiIMQantClYBKVW9LvCQRsR3F&#10;Jgl/X9NLe9vdGc2+ydajblhPnautkRBPImBkCqtqU0r4PL69LIE5j0ZhYw1JuJGDdf74kGGq7GD2&#10;1B98yUKIcSlKqLxvU85dUZFGN7EtmaCdbafRh7UruepwCOG64dMoSrjG2oQPFba0rai4HK5awvuA&#10;w2YWv/a7y3l7+z6Kj69dTFI+P42bFTBPo/8zwx0/oEMemE72apRjjYRkPhPBGgSRzKfA7pZosQjT&#10;6fcmBPA84/9r5D8AAAD//wMAUEsBAi0AFAAGAAgAAAAhALaDOJL+AAAA4QEAABMAAAAAAAAAAAAA&#10;AAAAAAAAAFtDb250ZW50X1R5cGVzXS54bWxQSwECLQAUAAYACAAAACEAOP0h/9YAAACUAQAACwAA&#10;AAAAAAAAAAAAAAAvAQAAX3JlbHMvLnJlbHNQSwECLQAUAAYACAAAACEAmqW8NXICAAAtBgAADgAA&#10;AAAAAAAAAAAAAAAuAgAAZHJzL2Uyb0RvYy54bWxQSwECLQAUAAYACAAAACEAlA8KYeMAAAAOAQAA&#10;DwAAAAAAAAAAAAAAAADMBAAAZHJzL2Rvd25yZXYueG1sUEsFBgAAAAAEAAQA8wAAANwFAAAAAA==&#10;">
              <v:shape id="Shape 8599" o:spid="_x0000_s1027" style="position:absolute;width:27539;height:91;visibility:visible;mso-wrap-style:square;v-text-anchor:top" coordsize="275399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s1cyAAAAN0AAAAPAAAAZHJzL2Rvd25yZXYueG1sRI9Ba8JA&#10;FITvBf/D8oReSt20YInRVUQtWHqQph48PrPPJJh9m+5uTeqvdwuFHoeZ+YaZLXrTiAs5X1tW8DRK&#10;QBAXVtdcKth/vj6mIHxA1thYJgU/5GExH9zNMNO24w+65KEUEcI+QwVVCG0mpS8qMuhHtiWO3sk6&#10;gyFKV0rtsItw08jnJHmRBmuOCxW2tKqoOOffRsEhP6bd+su598119dC+Hfa847NS98N+OQURqA//&#10;4b/2VitIx5MJ/L6JT0DObwAAAP//AwBQSwECLQAUAAYACAAAACEA2+H2y+4AAACFAQAAEwAAAAAA&#10;AAAAAAAAAAAAAAAAW0NvbnRlbnRfVHlwZXNdLnhtbFBLAQItABQABgAIAAAAIQBa9CxbvwAAABUB&#10;AAALAAAAAAAAAAAAAAAAAB8BAABfcmVscy8ucmVsc1BLAQItABQABgAIAAAAIQDFfs1cyAAAAN0A&#10;AAAPAAAAAAAAAAAAAAAAAAcCAABkcnMvZG93bnJldi54bWxQSwUGAAAAAAMAAwC3AAAA/AIAAAAA&#10;" path="m,l2753995,r,9144l,9144,,e" fillcolor="#4f81bd" stroked="f" strokeweight="0">
                <v:stroke miterlimit="83231f" joinstyle="miter"/>
                <v:path arrowok="t" textboxrect="0,0,2753995,9144"/>
              </v:shape>
              <w10:wrap type="square" anchorx="page" anchory="page"/>
            </v:group>
          </w:pict>
        </mc:Fallback>
      </mc:AlternateContent>
    </w:r>
    <w:r>
      <w:rPr>
        <w:rFonts w:ascii="Cambria" w:eastAsia="Cambria" w:hAnsi="Cambria" w:cs="Cambria"/>
        <w:b/>
        <w:sz w:val="20"/>
      </w:rPr>
      <w:t xml:space="preserve">  </w:t>
    </w:r>
    <w:r>
      <w:rPr>
        <w:rFonts w:ascii="Cambria" w:eastAsia="Cambria" w:hAnsi="Cambria" w:cs="Cambria"/>
        <w:b/>
        <w:sz w:val="20"/>
      </w:rPr>
      <w:tab/>
      <w:t xml:space="preserve"> </w:t>
    </w:r>
    <w:r>
      <w:rPr>
        <w:sz w:val="20"/>
      </w:rPr>
      <w:t xml:space="preserve"> </w:t>
    </w:r>
  </w:p>
  <w:p w14:paraId="00618C25" w14:textId="77777777" w:rsidR="0003410E" w:rsidRDefault="00F276C0">
    <w:pPr>
      <w:spacing w:after="0" w:line="259" w:lineRule="auto"/>
      <w:ind w:left="0" w:right="9" w:firstLine="0"/>
      <w:jc w:val="center"/>
    </w:pPr>
    <w:r>
      <w:rPr>
        <w:rFonts w:ascii="Cambria" w:eastAsia="Cambria" w:hAnsi="Cambria" w:cs="Cambria"/>
        <w:b/>
        <w:sz w:val="20"/>
      </w:rPr>
      <w:t xml:space="preserve"> </w:t>
    </w:r>
    <w:r>
      <w:rPr>
        <w:rFonts w:ascii="Cambria" w:eastAsia="Cambria" w:hAnsi="Cambria" w:cs="Cambria"/>
        <w:b/>
      </w:rPr>
      <w:t>Page</w:t>
    </w:r>
    <w:r>
      <w:rPr>
        <w:rFonts w:ascii="Cambria" w:eastAsia="Cambria" w:hAnsi="Cambria" w:cs="Cambria"/>
        <w:b/>
        <w:sz w:val="20"/>
      </w:rPr>
      <w:t xml:space="preserve"> </w:t>
    </w:r>
    <w:r>
      <w:fldChar w:fldCharType="begin"/>
    </w:r>
    <w:r>
      <w:instrText xml:space="preserve"> PAGE   \* MERGEFORMAT </w:instrText>
    </w:r>
    <w:r>
      <w:fldChar w:fldCharType="separate"/>
    </w:r>
    <w:r>
      <w:rPr>
        <w:rFonts w:ascii="Cambria" w:eastAsia="Cambria" w:hAnsi="Cambria" w:cs="Cambria"/>
        <w:b/>
      </w:rPr>
      <w:t>1</w:t>
    </w:r>
    <w:r>
      <w:rPr>
        <w:rFonts w:ascii="Cambria" w:eastAsia="Cambria" w:hAnsi="Cambria" w:cs="Cambria"/>
        <w:b/>
      </w:rPr>
      <w:fldChar w:fldCharType="end"/>
    </w:r>
    <w:r>
      <w:rPr>
        <w:rFonts w:ascii="Cambria" w:eastAsia="Cambria" w:hAnsi="Cambria" w:cs="Cambria"/>
      </w:rPr>
      <w:t xml:space="preserve"> </w:t>
    </w:r>
    <w:r>
      <w:rPr>
        <w:rFonts w:ascii="Cambria" w:eastAsia="Cambria" w:hAnsi="Cambria" w:cs="Cambria"/>
        <w:sz w:val="20"/>
      </w:rPr>
      <w:t xml:space="preserve"> </w:t>
    </w:r>
  </w:p>
  <w:p w14:paraId="394A287B" w14:textId="77777777" w:rsidR="0003410E" w:rsidRDefault="00F276C0">
    <w:pPr>
      <w:spacing w:line="259" w:lineRule="auto"/>
      <w:ind w:left="0" w:right="9" w:firstLine="0"/>
      <w:jc w:val="center"/>
    </w:pPr>
    <w:r>
      <w:rPr>
        <w:rFonts w:ascii="Cambria" w:eastAsia="Cambria" w:hAnsi="Cambria" w:cs="Cambria"/>
        <w:b/>
        <w:sz w:val="20"/>
      </w:rPr>
      <w:t xml:space="preserve">  </w:t>
    </w:r>
    <w:r>
      <w:rPr>
        <w:rFonts w:ascii="Cambria" w:eastAsia="Cambria" w:hAnsi="Cambria" w:cs="Cambria"/>
        <w:b/>
        <w:sz w:val="20"/>
      </w:rPr>
      <w:tab/>
      <w:t xml:space="preserve"> </w:t>
    </w:r>
    <w:r>
      <w:rPr>
        <w:sz w:val="20"/>
      </w:rPr>
      <w:t xml:space="preserve"> </w:t>
    </w:r>
  </w:p>
  <w:p w14:paraId="6CFFC3A2" w14:textId="77777777" w:rsidR="0003410E" w:rsidRDefault="00F276C0">
    <w:pPr>
      <w:spacing w:after="0" w:line="259" w:lineRule="auto"/>
      <w:ind w:left="0" w:firstLine="0"/>
      <w:jc w:val="left"/>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4F635" w14:textId="77777777" w:rsidR="0003410E" w:rsidRDefault="00F276C0">
    <w:pPr>
      <w:spacing w:after="25" w:line="259" w:lineRule="auto"/>
      <w:ind w:left="108" w:firstLine="0"/>
      <w:jc w:val="left"/>
    </w:pPr>
    <w:r>
      <w:rPr>
        <w:noProof/>
      </w:rPr>
      <mc:AlternateContent>
        <mc:Choice Requires="wpg">
          <w:drawing>
            <wp:anchor distT="0" distB="0" distL="114300" distR="114300" simplePos="0" relativeHeight="251662336" behindDoc="0" locked="0" layoutInCell="1" allowOverlap="1" wp14:anchorId="2A6F0492" wp14:editId="000F1256">
              <wp:simplePos x="0" y="0"/>
              <wp:positionH relativeFrom="page">
                <wp:posOffset>718820</wp:posOffset>
              </wp:positionH>
              <wp:positionV relativeFrom="page">
                <wp:posOffset>9932670</wp:posOffset>
              </wp:positionV>
              <wp:extent cx="2753995" cy="8572"/>
              <wp:effectExtent l="0" t="0" r="0" b="0"/>
              <wp:wrapSquare wrapText="bothSides"/>
              <wp:docPr id="8213" name="Group 8213"/>
              <wp:cNvGraphicFramePr/>
              <a:graphic xmlns:a="http://schemas.openxmlformats.org/drawingml/2006/main">
                <a:graphicData uri="http://schemas.microsoft.com/office/word/2010/wordprocessingGroup">
                  <wpg:wgp>
                    <wpg:cNvGrpSpPr/>
                    <wpg:grpSpPr>
                      <a:xfrm>
                        <a:off x="0" y="0"/>
                        <a:ext cx="2753995" cy="8572"/>
                        <a:chOff x="0" y="0"/>
                        <a:chExt cx="2753995" cy="8572"/>
                      </a:xfrm>
                    </wpg:grpSpPr>
                    <wps:wsp>
                      <wps:cNvPr id="8593" name="Shape 8593"/>
                      <wps:cNvSpPr/>
                      <wps:spPr>
                        <a:xfrm>
                          <a:off x="0" y="0"/>
                          <a:ext cx="2753995" cy="9144"/>
                        </a:xfrm>
                        <a:custGeom>
                          <a:avLst/>
                          <a:gdLst/>
                          <a:ahLst/>
                          <a:cxnLst/>
                          <a:rect l="0" t="0" r="0" b="0"/>
                          <a:pathLst>
                            <a:path w="2753995" h="9144">
                              <a:moveTo>
                                <a:pt x="0" y="0"/>
                              </a:moveTo>
                              <a:lnTo>
                                <a:pt x="2753995" y="0"/>
                              </a:lnTo>
                              <a:lnTo>
                                <a:pt x="2753995" y="9144"/>
                              </a:lnTo>
                              <a:lnTo>
                                <a:pt x="0" y="9144"/>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w:pict>
            <v:group w14:anchorId="0D22F069" id="Group 8213" o:spid="_x0000_s1026" style="position:absolute;margin-left:56.6pt;margin-top:782.1pt;width:216.85pt;height:.65pt;z-index:251662336;mso-position-horizontal-relative:page;mso-position-vertical-relative:page" coordsize="2753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2F0cwIAAC0GAAAOAAAAZHJzL2Uyb0RvYy54bWykVF1v2jAUfZ+0/2DlfSRQWCEiVNpYeZm2&#10;qu1+gHGcD8mxLdsQ+Pe7vklMSqVqYnlIHPve43uOr8/64dQIcuTG1kpm0XSSRIRLpvJalln05/Xx&#10;yzIi1lGZU6Ekz6Izt9HD5vOndatTPlOVEjk3BECkTVudRZVzOo1jyyreUDtRmktYLJRpqINfU8a5&#10;oS2gNyKeJcnXuFUm10Yxbi3MbrvFaIP4RcGZ+10Uljsisghqc/g2+N77d7xZ07Q0VFc168ugN1TR&#10;0FrCpgFqSx0lB1O/g2pqZpRVhZsw1cSqKGrGkQOwmSZXbHZGHTRyKdO21EEmkPZKp5th2a/jzugX&#10;/WRAiVaXoAX+eS6nwjT+C1WSE0p2DpLxkyMMJmf3i7vVahERBmvLxf2sU5RVIPu7JFb9+CgtHraM&#10;3xTSamgNe2Fv/4/9S0U1R1FtCuyfDKlzX/rqLiKSNtCjGEFwBkXBuCCRTS2odZM+q+l87vUJRGnK&#10;DtbtuEKd6fGndV1D5sOIVsOIneQwNNDWHza0ps7n+SL9kLSjg6qyCOvwi4068leFYe7qtKDGy6qQ&#10;46hw5kM7QOwQMXw14o0jR+SHoOHbBcP1BMB/DMObG/aFgeeJygbuMDlWV0gvA2zCKPhMIajDC9vU&#10;DgxI1A241+w+SS7AgOZbrzttHLmz4F4sIZ95AW2Dl8JPWFPuvwtDjtTbDD4IToWuaD/bH3wfiqUi&#10;js8vaiEC5BRT30DOH5fTb9seoQ/2eRwdLmQmXSbrq+lsDswCSA9mB6KEJNxZSRfyJVg0bjJi64d7&#10;lZ/RIFAQuIsoDXoS8uj905ve+B+jLi6/+QsAAP//AwBQSwMEFAAGAAgAAAAhAFExZgPhAAAADQEA&#10;AA8AAABkcnMvZG93bnJldi54bWxMj0FLw0AQhe+C/2EZwZvdpG2CxmxKKeqpCG0F8TbNTpPQ7G7I&#10;bpP03zt60dt7M4833+SrybRioN43ziqIZxEIsqXTja0UfBxeHx5B+IBWY+ssKbiSh1Vxe5Njpt1o&#10;dzTsQyW4xPoMFdQhdJmUvqzJoJ+5jizvTq43GNj2ldQ9jlxuWjmPolQabCxfqLGjTU3leX8xCt5G&#10;HNeL+GXYnk+b69chef/cxqTU/d20fgYRaAp/YfjBZ3QomOnoLlZ70bKPF3OOskjSJSuOJMv0CcTx&#10;d5QkIItc/v+i+AYAAP//AwBQSwECLQAUAAYACAAAACEAtoM4kv4AAADhAQAAEwAAAAAAAAAAAAAA&#10;AAAAAAAAW0NvbnRlbnRfVHlwZXNdLnhtbFBLAQItABQABgAIAAAAIQA4/SH/1gAAAJQBAAALAAAA&#10;AAAAAAAAAAAAAC8BAABfcmVscy8ucmVsc1BLAQItABQABgAIAAAAIQCNx2F0cwIAAC0GAAAOAAAA&#10;AAAAAAAAAAAAAC4CAABkcnMvZTJvRG9jLnhtbFBLAQItABQABgAIAAAAIQBRMWYD4QAAAA0BAAAP&#10;AAAAAAAAAAAAAAAAAM0EAABkcnMvZG93bnJldi54bWxQSwUGAAAAAAQABADzAAAA2wUAAAAA&#10;">
              <v:shape id="Shape 8593" o:spid="_x0000_s1027" style="position:absolute;width:27539;height:91;visibility:visible;mso-wrap-style:square;v-text-anchor:top" coordsize="275399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vq2yAAAAN0AAAAPAAAAZHJzL2Rvd25yZXYueG1sRI9Ba8JA&#10;FITvBf/D8oReim7aUompqxTbgsWDNHrw+My+JsHs23R3a6K/3i0Uehxm5htmtuhNI07kfG1Zwf04&#10;AUFcWF1zqWC3fR+lIHxA1thYJgVn8rCYD25mmGnb8Sed8lCKCGGfoYIqhDaT0hcVGfRj2xJH78s6&#10;gyFKV0rtsItw08iHJJlIgzXHhQpbWlZUHPMfo2CfH9Lu9du59dtledd+7He84aNSt8P+5RlEoD78&#10;h//aK60gfZo+wu+b+ATk/AoAAP//AwBQSwECLQAUAAYACAAAACEA2+H2y+4AAACFAQAAEwAAAAAA&#10;AAAAAAAAAAAAAAAAW0NvbnRlbnRfVHlwZXNdLnhtbFBLAQItABQABgAIAAAAIQBa9CxbvwAAABUB&#10;AAALAAAAAAAAAAAAAAAAAB8BAABfcmVscy8ucmVsc1BLAQItABQABgAIAAAAIQCklvq2yAAAAN0A&#10;AAAPAAAAAAAAAAAAAAAAAAcCAABkcnMvZG93bnJldi54bWxQSwUGAAAAAAMAAwC3AAAA/AIAAAAA&#10;" path="m,l2753995,r,9144l,9144,,e" fillcolor="#4f81bd" stroked="f" strokeweight="0">
                <v:stroke miterlimit="83231f" joinstyle="miter"/>
                <v:path arrowok="t" textboxrect="0,0,2753995,9144"/>
              </v:shape>
              <w10:wrap type="square" anchorx="page" anchory="page"/>
            </v:group>
          </w:pict>
        </mc:Fallback>
      </mc:AlternateContent>
    </w:r>
    <w:r>
      <w:rPr>
        <w:noProof/>
      </w:rPr>
      <mc:AlternateContent>
        <mc:Choice Requires="wpg">
          <w:drawing>
            <wp:anchor distT="0" distB="0" distL="114300" distR="114300" simplePos="0" relativeHeight="251663360" behindDoc="0" locked="0" layoutInCell="1" allowOverlap="1" wp14:anchorId="5D3F10AF" wp14:editId="576FE031">
              <wp:simplePos x="0" y="0"/>
              <wp:positionH relativeFrom="page">
                <wp:posOffset>4086225</wp:posOffset>
              </wp:positionH>
              <wp:positionV relativeFrom="page">
                <wp:posOffset>9932670</wp:posOffset>
              </wp:positionV>
              <wp:extent cx="2753995" cy="8572"/>
              <wp:effectExtent l="0" t="0" r="0" b="0"/>
              <wp:wrapSquare wrapText="bothSides"/>
              <wp:docPr id="8215" name="Group 8215"/>
              <wp:cNvGraphicFramePr/>
              <a:graphic xmlns:a="http://schemas.openxmlformats.org/drawingml/2006/main">
                <a:graphicData uri="http://schemas.microsoft.com/office/word/2010/wordprocessingGroup">
                  <wpg:wgp>
                    <wpg:cNvGrpSpPr/>
                    <wpg:grpSpPr>
                      <a:xfrm>
                        <a:off x="0" y="0"/>
                        <a:ext cx="2753995" cy="8572"/>
                        <a:chOff x="0" y="0"/>
                        <a:chExt cx="2753995" cy="8572"/>
                      </a:xfrm>
                    </wpg:grpSpPr>
                    <wps:wsp>
                      <wps:cNvPr id="8595" name="Shape 8595"/>
                      <wps:cNvSpPr/>
                      <wps:spPr>
                        <a:xfrm>
                          <a:off x="0" y="0"/>
                          <a:ext cx="2753995" cy="9144"/>
                        </a:xfrm>
                        <a:custGeom>
                          <a:avLst/>
                          <a:gdLst/>
                          <a:ahLst/>
                          <a:cxnLst/>
                          <a:rect l="0" t="0" r="0" b="0"/>
                          <a:pathLst>
                            <a:path w="2753995" h="9144">
                              <a:moveTo>
                                <a:pt x="0" y="0"/>
                              </a:moveTo>
                              <a:lnTo>
                                <a:pt x="2753995" y="0"/>
                              </a:lnTo>
                              <a:lnTo>
                                <a:pt x="2753995" y="9144"/>
                              </a:lnTo>
                              <a:lnTo>
                                <a:pt x="0" y="9144"/>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w:pict>
            <v:group w14:anchorId="3F87013B" id="Group 8215" o:spid="_x0000_s1026" style="position:absolute;margin-left:321.75pt;margin-top:782.1pt;width:216.85pt;height:.65pt;z-index:251663360;mso-position-horizontal-relative:page;mso-position-vertical-relative:page" coordsize="2753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9cQIAAC0GAAAOAAAAZHJzL2Uyb0RvYy54bWykVNuO2jAQfa/Uf7DyXhIoFIgIK7V0eana&#10;VXf7AcZxLpJjW7Yh8PcdTxKTZaVVRfOQOPbM8Zzj8dk8nBtBTtzYWsksmk6SiHDJVF7LMov+vDx+&#10;WkXEOipzKpTkWXThNnrYfvywaXXKZ6pSIueGAIi0aauzqHJOp3FsWcUbaidKcwmLhTINdfBryjg3&#10;tAX0RsSzJPkSt8rk2ijGrYXZXbcYbRG/KDhzv4rCckdEFkFtDt8G3wf/jrcbmpaG6qpmfRn0jioa&#10;WkvYNEDtqKPkaOo3UE3NjLKqcBOmmlgVRc04cgA20+SGzd6oo0YuZdqWOsgE0t7odDcs+3naG/2s&#10;nwwo0eoStMA/z+VcmMZ/oUpyRskuQTJ+doTB5Gy5+LxeLyLCYG21WM46RVkFsr9JYtX399LiYcv4&#10;VSGthtawV/b2/9g/V1RzFNWmwP7JkDr3pXsSkjbQoxhBcAZFwbggkU0tqHWXPuvpfO71CURpyo7W&#10;7blCnenph3VdQ+bDiFbDiJ3lMDTQ1u82tKbO5/ki/ZC0o4Oqsgjr8IuNOvEXhWHu5rSgxuuqkOOo&#10;cOZDO0DsEDF8NeKNI0fkh6Dh2wXD9QTAfwzDmxv2hYHnicoG7jA5VldILwNswij4TCGowwvb1A4M&#10;SNQNuNdsmSRXYEDzrdedNo7cRXAvlpC/eQFtg5fCT1hTHr4JQ07U2ww+CE6Frmg/2x98H4qlIo7P&#10;L2ohAuQUU19Bzh9X06+7HqEP9nkcHS5kJl0m66vpbA7MAkgPZgeihCTcWUkX8iVYNG4yYuuHB5Vf&#10;0CBQELiLKA16EvLo/dOb3vgfo64uv/0LAAD//wMAUEsDBBQABgAIAAAAIQCUDwph4wAAAA4BAAAP&#10;AAAAZHJzL2Rvd25yZXYueG1sTI/BbsIwEETvlfoP1lbqrTgBHFCIgxBqe0KVgEpVb0u8JBGxHcUm&#10;CX9f00t7290Zzb7J1qNuWE+dq62REE8iYGQKq2pTSvg8vr0sgTmPRmFjDUm4kYN1/viQYarsYPbU&#10;H3zJQohxKUqovG9Tzl1RkUY3sS2ZoJ1tp9GHtSu56nAI4brh0yhKuMbahA8VtrStqLgcrlrC+4DD&#10;Zha/9rvLeXv7PoqPr11MUj4/jZsVME+j/zPDHT+gQx6YTvZqlGONhGQ+E8EaBJHMp8DulmixCNPp&#10;9yYE8Dzj/2vkPwAAAP//AwBQSwECLQAUAAYACAAAACEAtoM4kv4AAADhAQAAEwAAAAAAAAAAAAAA&#10;AAAAAAAAW0NvbnRlbnRfVHlwZXNdLnhtbFBLAQItABQABgAIAAAAIQA4/SH/1gAAAJQBAAALAAAA&#10;AAAAAAAAAAAAAC8BAABfcmVscy8ucmVsc1BLAQItABQABgAIAAAAIQC/G/r9cQIAAC0GAAAOAAAA&#10;AAAAAAAAAAAAAC4CAABkcnMvZTJvRG9jLnhtbFBLAQItABQABgAIAAAAIQCUDwph4wAAAA4BAAAP&#10;AAAAAAAAAAAAAAAAAMsEAABkcnMvZG93bnJldi54bWxQSwUGAAAAAAQABADzAAAA2wUAAAAA&#10;">
              <v:shape id="Shape 8595" o:spid="_x0000_s1027" style="position:absolute;width:27539;height:91;visibility:visible;mso-wrap-style:square;v-text-anchor:top" coordsize="275399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8dZyAAAAN0AAAAPAAAAZHJzL2Rvd25yZXYueG1sRI9Ba8JA&#10;FITvBf/D8oReim4sWNLoKmIrWHqQph48PrPPJJh9m+5uTeqvdwuFHoeZ+YaZL3vTiAs5X1tWMBkn&#10;IIgLq2suFew/N6MUhA/IGhvLpOCHPCwXg7s5Ztp2/EGXPJQiQthnqKAKoc2k9EVFBv3YtsTRO1ln&#10;METpSqkddhFuGvmYJE/SYM1xocKW1hUV5/zbKDjkx7R7+XLu/fW6fmjfDnve8Vmp+2G/moEI1If/&#10;8F97qxWk0+cp/L6JT0AubgAAAP//AwBQSwECLQAUAAYACAAAACEA2+H2y+4AAACFAQAAEwAAAAAA&#10;AAAAAAAAAAAAAAAAW0NvbnRlbnRfVHlwZXNdLnhtbFBLAQItABQABgAIAAAAIQBa9CxbvwAAABUB&#10;AAALAAAAAAAAAAAAAAAAAB8BAABfcmVscy8ucmVsc1BLAQItABQABgAIAAAAIQBEM8dZyAAAAN0A&#10;AAAPAAAAAAAAAAAAAAAAAAcCAABkcnMvZG93bnJldi54bWxQSwUGAAAAAAMAAwC3AAAA/AIAAAAA&#10;" path="m,l2753995,r,9144l,9144,,e" fillcolor="#4f81bd" stroked="f" strokeweight="0">
                <v:stroke miterlimit="83231f" joinstyle="miter"/>
                <v:path arrowok="t" textboxrect="0,0,2753995,9144"/>
              </v:shape>
              <w10:wrap type="square" anchorx="page" anchory="page"/>
            </v:group>
          </w:pict>
        </mc:Fallback>
      </mc:AlternateContent>
    </w:r>
    <w:r>
      <w:rPr>
        <w:rFonts w:ascii="Cambria" w:eastAsia="Cambria" w:hAnsi="Cambria" w:cs="Cambria"/>
        <w:b/>
        <w:sz w:val="20"/>
      </w:rPr>
      <w:t xml:space="preserve">  </w:t>
    </w:r>
    <w:r>
      <w:rPr>
        <w:rFonts w:ascii="Cambria" w:eastAsia="Cambria" w:hAnsi="Cambria" w:cs="Cambria"/>
        <w:b/>
        <w:sz w:val="20"/>
      </w:rPr>
      <w:tab/>
      <w:t xml:space="preserve"> </w:t>
    </w:r>
    <w:r>
      <w:rPr>
        <w:sz w:val="20"/>
      </w:rPr>
      <w:t xml:space="preserve"> </w:t>
    </w:r>
  </w:p>
  <w:p w14:paraId="76164616" w14:textId="77777777" w:rsidR="0003410E" w:rsidRDefault="00F276C0">
    <w:pPr>
      <w:spacing w:after="0" w:line="259" w:lineRule="auto"/>
      <w:ind w:left="0" w:right="9" w:firstLine="0"/>
      <w:jc w:val="center"/>
    </w:pPr>
    <w:r>
      <w:rPr>
        <w:rFonts w:ascii="Cambria" w:eastAsia="Cambria" w:hAnsi="Cambria" w:cs="Cambria"/>
        <w:b/>
        <w:sz w:val="20"/>
      </w:rPr>
      <w:t xml:space="preserve"> </w:t>
    </w:r>
    <w:r>
      <w:rPr>
        <w:rFonts w:ascii="Cambria" w:eastAsia="Cambria" w:hAnsi="Cambria" w:cs="Cambria"/>
        <w:b/>
      </w:rPr>
      <w:t>Page</w:t>
    </w:r>
    <w:r>
      <w:rPr>
        <w:rFonts w:ascii="Cambria" w:eastAsia="Cambria" w:hAnsi="Cambria" w:cs="Cambria"/>
        <w:b/>
        <w:sz w:val="20"/>
      </w:rPr>
      <w:t xml:space="preserve"> </w:t>
    </w:r>
    <w:r>
      <w:fldChar w:fldCharType="begin"/>
    </w:r>
    <w:r>
      <w:instrText xml:space="preserve"> PAGE   \* MERGEFORMAT </w:instrText>
    </w:r>
    <w:r>
      <w:fldChar w:fldCharType="separate"/>
    </w:r>
    <w:r>
      <w:rPr>
        <w:rFonts w:ascii="Cambria" w:eastAsia="Cambria" w:hAnsi="Cambria" w:cs="Cambria"/>
        <w:b/>
      </w:rPr>
      <w:t>1</w:t>
    </w:r>
    <w:r>
      <w:rPr>
        <w:rFonts w:ascii="Cambria" w:eastAsia="Cambria" w:hAnsi="Cambria" w:cs="Cambria"/>
        <w:b/>
      </w:rPr>
      <w:fldChar w:fldCharType="end"/>
    </w:r>
    <w:r>
      <w:rPr>
        <w:rFonts w:ascii="Cambria" w:eastAsia="Cambria" w:hAnsi="Cambria" w:cs="Cambria"/>
      </w:rPr>
      <w:t xml:space="preserve"> </w:t>
    </w:r>
    <w:r>
      <w:rPr>
        <w:rFonts w:ascii="Cambria" w:eastAsia="Cambria" w:hAnsi="Cambria" w:cs="Cambria"/>
        <w:sz w:val="20"/>
      </w:rPr>
      <w:t xml:space="preserve"> </w:t>
    </w:r>
  </w:p>
  <w:p w14:paraId="4F8BBD57" w14:textId="77777777" w:rsidR="0003410E" w:rsidRDefault="00F276C0">
    <w:pPr>
      <w:spacing w:line="259" w:lineRule="auto"/>
      <w:ind w:left="0" w:right="9" w:firstLine="0"/>
      <w:jc w:val="center"/>
    </w:pPr>
    <w:r>
      <w:rPr>
        <w:rFonts w:ascii="Cambria" w:eastAsia="Cambria" w:hAnsi="Cambria" w:cs="Cambria"/>
        <w:b/>
        <w:sz w:val="20"/>
      </w:rPr>
      <w:t xml:space="preserve">  </w:t>
    </w:r>
    <w:r>
      <w:rPr>
        <w:rFonts w:ascii="Cambria" w:eastAsia="Cambria" w:hAnsi="Cambria" w:cs="Cambria"/>
        <w:b/>
        <w:sz w:val="20"/>
      </w:rPr>
      <w:tab/>
      <w:t xml:space="preserve"> </w:t>
    </w:r>
    <w:r>
      <w:rPr>
        <w:sz w:val="20"/>
      </w:rPr>
      <w:t xml:space="preserve"> </w:t>
    </w:r>
  </w:p>
  <w:p w14:paraId="3EEB9C7B" w14:textId="77777777" w:rsidR="0003410E" w:rsidRDefault="00F276C0">
    <w:pPr>
      <w:spacing w:after="0" w:line="259" w:lineRule="auto"/>
      <w:ind w:left="0" w:firstLine="0"/>
      <w:jc w:val="left"/>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36EA4" w14:textId="77777777" w:rsidR="00B33398" w:rsidRDefault="00B33398">
      <w:pPr>
        <w:spacing w:after="0" w:line="240" w:lineRule="auto"/>
      </w:pPr>
      <w:r>
        <w:separator/>
      </w:r>
    </w:p>
  </w:footnote>
  <w:footnote w:type="continuationSeparator" w:id="0">
    <w:p w14:paraId="4D3DAB56" w14:textId="77777777" w:rsidR="00B33398" w:rsidRDefault="00B333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10E"/>
    <w:rsid w:val="0003410E"/>
    <w:rsid w:val="00100175"/>
    <w:rsid w:val="001122F2"/>
    <w:rsid w:val="0012157A"/>
    <w:rsid w:val="001327C1"/>
    <w:rsid w:val="001C67C9"/>
    <w:rsid w:val="00213C50"/>
    <w:rsid w:val="00355249"/>
    <w:rsid w:val="003A3D0B"/>
    <w:rsid w:val="003C78AB"/>
    <w:rsid w:val="004320A2"/>
    <w:rsid w:val="00486FFF"/>
    <w:rsid w:val="004B1310"/>
    <w:rsid w:val="00580455"/>
    <w:rsid w:val="005E21CA"/>
    <w:rsid w:val="005F524C"/>
    <w:rsid w:val="00715790"/>
    <w:rsid w:val="00754ED5"/>
    <w:rsid w:val="00766DEC"/>
    <w:rsid w:val="00780A28"/>
    <w:rsid w:val="0078597C"/>
    <w:rsid w:val="008B2A65"/>
    <w:rsid w:val="0090563B"/>
    <w:rsid w:val="00955FBA"/>
    <w:rsid w:val="00A6178C"/>
    <w:rsid w:val="00A654DE"/>
    <w:rsid w:val="00B0711E"/>
    <w:rsid w:val="00B33398"/>
    <w:rsid w:val="00BC3AEB"/>
    <w:rsid w:val="00BF21C9"/>
    <w:rsid w:val="00CA13E7"/>
    <w:rsid w:val="00CA4304"/>
    <w:rsid w:val="00D522ED"/>
    <w:rsid w:val="00D857FA"/>
    <w:rsid w:val="00E2075B"/>
    <w:rsid w:val="00E73367"/>
    <w:rsid w:val="00E74DC6"/>
    <w:rsid w:val="00F15052"/>
    <w:rsid w:val="00F276C0"/>
    <w:rsid w:val="00F54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0BC44"/>
  <w15:docId w15:val="{EEAC85B3-2D52-45FC-9684-F927E968B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49" w:lineRule="auto"/>
      <w:ind w:left="10"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uniform-direct.com/" TargetMode="External"/><Relationship Id="rId13" Type="http://schemas.openxmlformats.org/officeDocument/2006/relationships/hyperlink" Target="http://www.williamfarr.lincs.sch.uk/uniform"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uniform-direct.com/" TargetMode="External"/><Relationship Id="rId12" Type="http://schemas.openxmlformats.org/officeDocument/2006/relationships/hyperlink" Target="http://www.williamfarr.lincs.sch.uk/uniform" TargetMode="External"/><Relationship Id="rId17" Type="http://schemas.openxmlformats.org/officeDocument/2006/relationships/hyperlink" Target="http://www.williamfarr.lincs.sch.uk/uniform" TargetMode="External"/><Relationship Id="rId2" Type="http://schemas.openxmlformats.org/officeDocument/2006/relationships/settings" Target="settings.xml"/><Relationship Id="rId16" Type="http://schemas.openxmlformats.org/officeDocument/2006/relationships/hyperlink" Target="http://www.williamfarr.lincs.sch.uk/uniform" TargetMode="Externa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www.williamfarr.lincs.sch.uk/uniform" TargetMode="External"/><Relationship Id="rId5" Type="http://schemas.openxmlformats.org/officeDocument/2006/relationships/endnotes" Target="endnotes.xml"/><Relationship Id="rId15" Type="http://schemas.openxmlformats.org/officeDocument/2006/relationships/hyperlink" Target="http://www.williamfarr.lincs.sch.uk/uniform" TargetMode="External"/><Relationship Id="rId10" Type="http://schemas.openxmlformats.org/officeDocument/2006/relationships/hyperlink" Target="http://www.uniform-direct.com/"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www.uniform-direct.com/" TargetMode="External"/><Relationship Id="rId14" Type="http://schemas.openxmlformats.org/officeDocument/2006/relationships/hyperlink" Target="http://www.williamfarr.lincs.sch.uk/unifor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1152</Words>
  <Characters>6571</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Askew</dc:creator>
  <cp:keywords/>
  <cp:lastModifiedBy>Nicholas Muir</cp:lastModifiedBy>
  <cp:revision>2</cp:revision>
  <cp:lastPrinted>2026-07-10T10:33:00Z</cp:lastPrinted>
  <dcterms:created xsi:type="dcterms:W3CDTF">2026-07-13T08:44:00Z</dcterms:created>
  <dcterms:modified xsi:type="dcterms:W3CDTF">2026-07-13T08:44:00Z</dcterms:modified>
</cp:coreProperties>
</file>